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0C" w:rsidRDefault="0068270C" w:rsidP="0068270C">
      <w:pPr>
        <w:spacing w:line="360" w:lineRule="auto"/>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附件一：管理学院赛项规程</w:t>
      </w:r>
    </w:p>
    <w:p w:rsidR="0068270C" w:rsidRPr="0068270C" w:rsidRDefault="0068270C" w:rsidP="007D031E">
      <w:pPr>
        <w:pStyle w:val="a7"/>
        <w:spacing w:line="480" w:lineRule="exact"/>
        <w:jc w:val="center"/>
        <w:rPr>
          <w:rFonts w:ascii="仿宋_GB2312" w:eastAsia="仿宋_GB2312" w:hAnsi="黑体"/>
          <w:b/>
          <w:sz w:val="32"/>
          <w:szCs w:val="32"/>
        </w:rPr>
      </w:pPr>
    </w:p>
    <w:p w:rsidR="007D031E" w:rsidRPr="00F0236C" w:rsidRDefault="007D031E" w:rsidP="007D031E">
      <w:pPr>
        <w:pStyle w:val="a7"/>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电子商务技能</w:t>
      </w:r>
      <w:r w:rsidRPr="00F0236C">
        <w:rPr>
          <w:rFonts w:ascii="仿宋_GB2312" w:eastAsia="仿宋_GB2312" w:hAnsi="黑体" w:hint="eastAsia"/>
          <w:b/>
          <w:sz w:val="32"/>
          <w:szCs w:val="32"/>
        </w:rPr>
        <w:t>”赛项规程</w:t>
      </w:r>
    </w:p>
    <w:p w:rsidR="007D031E" w:rsidRPr="00F0236C" w:rsidRDefault="007D031E" w:rsidP="007D031E">
      <w:pPr>
        <w:pStyle w:val="a7"/>
        <w:spacing w:line="480" w:lineRule="exact"/>
        <w:rPr>
          <w:rFonts w:ascii="仿宋_GB2312" w:eastAsia="仿宋_GB2312" w:hAnsi="黑体"/>
          <w:b/>
          <w:sz w:val="32"/>
          <w:szCs w:val="32"/>
        </w:rPr>
      </w:pPr>
      <w:r>
        <w:rPr>
          <w:rFonts w:ascii="仿宋_GB2312" w:eastAsia="仿宋_GB2312" w:hAnsi="黑体" w:hint="eastAsia"/>
          <w:b/>
          <w:sz w:val="24"/>
        </w:rPr>
        <w:t>一、赛项名称</w:t>
      </w:r>
    </w:p>
    <w:p w:rsidR="007D031E" w:rsidRDefault="007D031E" w:rsidP="007D031E">
      <w:pPr>
        <w:spacing w:line="480" w:lineRule="exact"/>
        <w:ind w:firstLineChars="152" w:firstLine="365"/>
        <w:rPr>
          <w:rFonts w:ascii="仿宋_GB2312" w:eastAsia="仿宋_GB2312" w:hAnsi="仿宋"/>
          <w:sz w:val="24"/>
        </w:rPr>
      </w:pPr>
      <w:r>
        <w:rPr>
          <w:rFonts w:ascii="仿宋_GB2312" w:eastAsia="仿宋_GB2312" w:hAnsi="仿宋" w:hint="eastAsia"/>
          <w:sz w:val="24"/>
        </w:rPr>
        <w:t>赛项名称：电子商务技能</w:t>
      </w:r>
    </w:p>
    <w:p w:rsidR="007D031E" w:rsidRDefault="007D031E" w:rsidP="007D031E">
      <w:pPr>
        <w:spacing w:line="480" w:lineRule="exact"/>
        <w:ind w:firstLineChars="152" w:firstLine="365"/>
        <w:rPr>
          <w:rFonts w:ascii="仿宋_GB2312" w:eastAsia="仿宋_GB2312" w:hAnsi="仿宋"/>
          <w:sz w:val="24"/>
        </w:rPr>
      </w:pPr>
      <w:r>
        <w:rPr>
          <w:rFonts w:ascii="仿宋_GB2312" w:eastAsia="仿宋_GB2312" w:hAnsi="仿宋" w:hint="eastAsia"/>
          <w:sz w:val="24"/>
        </w:rPr>
        <w:t>赛项归属产业：现代服务业</w:t>
      </w:r>
    </w:p>
    <w:p w:rsidR="007D031E" w:rsidRDefault="007D031E" w:rsidP="007D031E">
      <w:pPr>
        <w:pStyle w:val="a7"/>
        <w:spacing w:line="480" w:lineRule="exact"/>
        <w:rPr>
          <w:rFonts w:ascii="仿宋_GB2312" w:eastAsia="仿宋_GB2312" w:hAnsi="黑体"/>
          <w:b/>
          <w:sz w:val="24"/>
        </w:rPr>
      </w:pPr>
      <w:r>
        <w:rPr>
          <w:rFonts w:ascii="仿宋_GB2312" w:eastAsia="仿宋_GB2312" w:hAnsi="黑体" w:hint="eastAsia"/>
          <w:b/>
          <w:sz w:val="24"/>
        </w:rPr>
        <w:t>二、参赛对象</w:t>
      </w:r>
    </w:p>
    <w:p w:rsidR="007D031E" w:rsidRDefault="007D031E" w:rsidP="007D031E">
      <w:pPr>
        <w:spacing w:line="480" w:lineRule="exact"/>
        <w:rPr>
          <w:rFonts w:ascii="仿宋_GB2312" w:eastAsia="仿宋_GB2312" w:hAnsi="仿宋"/>
          <w:sz w:val="24"/>
        </w:rPr>
      </w:pPr>
      <w:r>
        <w:rPr>
          <w:rFonts w:ascii="仿宋_GB2312" w:eastAsia="仿宋_GB2312" w:hAnsi="仿宋" w:hint="eastAsia"/>
          <w:sz w:val="24"/>
        </w:rPr>
        <w:t>1</w:t>
      </w:r>
      <w:r>
        <w:rPr>
          <w:rFonts w:ascii="仿宋_GB2312" w:eastAsia="仿宋_GB2312" w:hAnsi="仿宋"/>
          <w:sz w:val="24"/>
        </w:rPr>
        <w:t>8</w:t>
      </w:r>
      <w:r>
        <w:rPr>
          <w:rFonts w:ascii="仿宋_GB2312" w:eastAsia="仿宋_GB2312" w:hAnsi="仿宋" w:hint="eastAsia"/>
          <w:sz w:val="24"/>
        </w:rPr>
        <w:t>、1</w:t>
      </w:r>
      <w:r>
        <w:rPr>
          <w:rFonts w:ascii="仿宋_GB2312" w:eastAsia="仿宋_GB2312" w:hAnsi="仿宋"/>
          <w:sz w:val="24"/>
        </w:rPr>
        <w:t>9</w:t>
      </w:r>
      <w:r>
        <w:rPr>
          <w:rFonts w:ascii="仿宋_GB2312" w:eastAsia="仿宋_GB2312" w:hAnsi="仿宋" w:hint="eastAsia"/>
          <w:sz w:val="24"/>
        </w:rPr>
        <w:t>级电子商务相关专业在校生</w:t>
      </w:r>
    </w:p>
    <w:p w:rsidR="007D031E" w:rsidRDefault="007D031E" w:rsidP="007D031E">
      <w:pPr>
        <w:pStyle w:val="a7"/>
        <w:spacing w:line="480" w:lineRule="exact"/>
        <w:rPr>
          <w:rFonts w:ascii="仿宋_GB2312" w:eastAsia="仿宋_GB2312" w:hAnsi="黑体"/>
          <w:b/>
          <w:sz w:val="24"/>
        </w:rPr>
      </w:pPr>
      <w:r>
        <w:rPr>
          <w:rFonts w:ascii="仿宋_GB2312" w:eastAsia="仿宋_GB2312" w:hAnsi="黑体" w:hint="eastAsia"/>
          <w:b/>
          <w:sz w:val="24"/>
        </w:rPr>
        <w:t>三、竞赛目的</w:t>
      </w:r>
    </w:p>
    <w:p w:rsidR="007D031E" w:rsidRDefault="007D031E" w:rsidP="007D031E">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电子商务技能竞赛以网店开设装修、网店运营推广、网店经营分析三个关键任务完成质量以及选手职业素养作为竞赛内容，全面考察选手的商品整合能力、视觉营销能力、网络营销能力、网店运营能力等方面，提高选手利用数据实现精准营销能力，对接产业前沿技术，迎接大数据时代，促进高等职业教育教学改革。</w:t>
      </w:r>
    </w:p>
    <w:p w:rsidR="007D031E" w:rsidRDefault="007D031E" w:rsidP="007D031E">
      <w:pPr>
        <w:pStyle w:val="a7"/>
        <w:spacing w:line="480" w:lineRule="exact"/>
        <w:rPr>
          <w:rFonts w:ascii="仿宋_GB2312" w:eastAsia="仿宋_GB2312" w:hAnsi="黑体"/>
          <w:b/>
          <w:sz w:val="24"/>
        </w:rPr>
      </w:pPr>
      <w:r>
        <w:rPr>
          <w:rFonts w:ascii="仿宋_GB2312" w:eastAsia="仿宋_GB2312" w:hAnsi="黑体" w:hint="eastAsia"/>
          <w:b/>
          <w:sz w:val="24"/>
        </w:rPr>
        <w:t>四、竞赛内容</w:t>
      </w:r>
    </w:p>
    <w:p w:rsidR="007D031E" w:rsidRPr="00547AFE" w:rsidRDefault="007D031E" w:rsidP="00547AFE">
      <w:pPr>
        <w:adjustRightInd w:val="0"/>
        <w:snapToGrid w:val="0"/>
        <w:spacing w:line="440" w:lineRule="exact"/>
        <w:ind w:firstLineChars="200" w:firstLine="480"/>
        <w:rPr>
          <w:rFonts w:ascii="仿宋_GB2312" w:eastAsia="仿宋_GB2312" w:hAnsi="华文仿宋" w:cs="Arial"/>
          <w:kern w:val="0"/>
          <w:sz w:val="24"/>
        </w:rPr>
      </w:pPr>
      <w:r w:rsidRPr="00547AFE">
        <w:rPr>
          <w:rFonts w:ascii="仿宋_GB2312" w:eastAsia="仿宋_GB2312" w:hAnsi="华文仿宋" w:cs="Arial" w:hint="eastAsia"/>
          <w:kern w:val="0"/>
          <w:sz w:val="24"/>
        </w:rPr>
        <w:t>参照国赛、省赛标准，以</w:t>
      </w:r>
      <w:proofErr w:type="gramStart"/>
      <w:r w:rsidRPr="00547AFE">
        <w:rPr>
          <w:rFonts w:ascii="仿宋_GB2312" w:eastAsia="仿宋_GB2312" w:hAnsi="华文仿宋" w:cs="Arial" w:hint="eastAsia"/>
          <w:kern w:val="0"/>
          <w:sz w:val="24"/>
        </w:rPr>
        <w:t>个</w:t>
      </w:r>
      <w:proofErr w:type="gramEnd"/>
      <w:r w:rsidRPr="00547AFE">
        <w:rPr>
          <w:rFonts w:ascii="仿宋_GB2312" w:eastAsia="仿宋_GB2312" w:hAnsi="华文仿宋" w:cs="Arial" w:hint="eastAsia"/>
          <w:kern w:val="0"/>
          <w:sz w:val="24"/>
        </w:rPr>
        <w:t>人为单位，选择电子商务沙盘运营、电子商务网店装修模块进行比赛。</w:t>
      </w:r>
    </w:p>
    <w:p w:rsidR="007D031E" w:rsidRPr="00547AFE" w:rsidRDefault="007D031E" w:rsidP="00547AFE">
      <w:pPr>
        <w:adjustRightInd w:val="0"/>
        <w:snapToGrid w:val="0"/>
        <w:spacing w:line="440" w:lineRule="exact"/>
        <w:ind w:firstLineChars="200" w:firstLine="480"/>
        <w:rPr>
          <w:rFonts w:ascii="仿宋_GB2312" w:eastAsia="仿宋_GB2312" w:hAnsi="华文仿宋" w:cs="Arial"/>
          <w:kern w:val="0"/>
          <w:sz w:val="24"/>
        </w:rPr>
      </w:pPr>
      <w:r w:rsidRPr="00547AFE">
        <w:rPr>
          <w:rFonts w:ascii="仿宋_GB2312" w:eastAsia="仿宋_GB2312" w:hAnsi="华文仿宋" w:cs="Arial" w:hint="eastAsia"/>
          <w:kern w:val="0"/>
          <w:sz w:val="24"/>
        </w:rPr>
        <w:t>电子商务沙盘运营赛项：</w:t>
      </w:r>
    </w:p>
    <w:p w:rsidR="007D031E" w:rsidRPr="00547AFE" w:rsidRDefault="007D031E" w:rsidP="00547AFE">
      <w:pPr>
        <w:adjustRightInd w:val="0"/>
        <w:snapToGrid w:val="0"/>
        <w:spacing w:line="440" w:lineRule="exact"/>
        <w:ind w:firstLineChars="200" w:firstLine="480"/>
        <w:rPr>
          <w:rFonts w:ascii="仿宋_GB2312" w:eastAsia="仿宋_GB2312" w:hAnsi="华文仿宋" w:cs="Arial"/>
          <w:kern w:val="0"/>
          <w:sz w:val="24"/>
        </w:rPr>
      </w:pPr>
      <w:r w:rsidRPr="00547AFE">
        <w:rPr>
          <w:rFonts w:ascii="仿宋_GB2312" w:eastAsia="仿宋_GB2312" w:hAnsi="华文仿宋" w:cs="Arial" w:hint="eastAsia"/>
          <w:kern w:val="0"/>
          <w:sz w:val="24"/>
        </w:rPr>
        <w:t xml:space="preserve">1. 小组赛，按照参赛选手抽签，每组 10 人，分 5 组进行小组比赛。小组赛排名前 6 的选手 进入下一轮。比赛时间整体时长为 5 轮，比赛过程每轮结束时，有 4 名的选手无法关账、宣布破产，本组比赛立即结束，如果破产选手人数超过 4 人，则按照得分进行排名，本组前 6 </w:t>
      </w:r>
      <w:proofErr w:type="gramStart"/>
      <w:r w:rsidRPr="00547AFE">
        <w:rPr>
          <w:rFonts w:ascii="仿宋_GB2312" w:eastAsia="仿宋_GB2312" w:hAnsi="华文仿宋" w:cs="Arial" w:hint="eastAsia"/>
          <w:kern w:val="0"/>
          <w:sz w:val="24"/>
        </w:rPr>
        <w:t>名进入</w:t>
      </w:r>
      <w:proofErr w:type="gramEnd"/>
      <w:r w:rsidRPr="00547AFE">
        <w:rPr>
          <w:rFonts w:ascii="仿宋_GB2312" w:eastAsia="仿宋_GB2312" w:hAnsi="华文仿宋" w:cs="Arial" w:hint="eastAsia"/>
          <w:kern w:val="0"/>
          <w:sz w:val="24"/>
        </w:rPr>
        <w:t xml:space="preserve">下一轮比赛。 </w:t>
      </w:r>
    </w:p>
    <w:p w:rsidR="007D031E" w:rsidRPr="00547AFE" w:rsidRDefault="007D031E" w:rsidP="00547AFE">
      <w:pPr>
        <w:adjustRightInd w:val="0"/>
        <w:snapToGrid w:val="0"/>
        <w:spacing w:line="440" w:lineRule="exact"/>
        <w:ind w:firstLineChars="200" w:firstLine="480"/>
        <w:rPr>
          <w:rFonts w:ascii="仿宋_GB2312" w:eastAsia="仿宋_GB2312" w:hAnsi="华文仿宋" w:cs="Arial"/>
          <w:kern w:val="0"/>
          <w:sz w:val="24"/>
        </w:rPr>
      </w:pPr>
      <w:r w:rsidRPr="00547AFE">
        <w:rPr>
          <w:rFonts w:ascii="仿宋_GB2312" w:eastAsia="仿宋_GB2312" w:hAnsi="华文仿宋" w:cs="Arial" w:hint="eastAsia"/>
          <w:kern w:val="0"/>
          <w:sz w:val="24"/>
        </w:rPr>
        <w:t>2. 小组赛晋级的选手进入复赛再次进行抽签决定分组，</w:t>
      </w:r>
      <w:proofErr w:type="gramStart"/>
      <w:r w:rsidRPr="00547AFE">
        <w:rPr>
          <w:rFonts w:ascii="仿宋_GB2312" w:eastAsia="仿宋_GB2312" w:hAnsi="华文仿宋" w:cs="Arial" w:hint="eastAsia"/>
          <w:kern w:val="0"/>
          <w:sz w:val="24"/>
        </w:rPr>
        <w:t>复赛共</w:t>
      </w:r>
      <w:proofErr w:type="gramEnd"/>
      <w:r w:rsidRPr="00547AFE">
        <w:rPr>
          <w:rFonts w:ascii="仿宋_GB2312" w:eastAsia="仿宋_GB2312" w:hAnsi="华文仿宋" w:cs="Arial" w:hint="eastAsia"/>
          <w:kern w:val="0"/>
          <w:sz w:val="24"/>
        </w:rPr>
        <w:t xml:space="preserve"> 3 组，每组 10 人，复赛排名 4 的选手进入下一轮。比赛时间整体时长为 5 轮，要求完成全部轮次，以最终得分多少决定名次，复赛小组前 4 </w:t>
      </w:r>
      <w:proofErr w:type="gramStart"/>
      <w:r w:rsidRPr="00547AFE">
        <w:rPr>
          <w:rFonts w:ascii="仿宋_GB2312" w:eastAsia="仿宋_GB2312" w:hAnsi="华文仿宋" w:cs="Arial" w:hint="eastAsia"/>
          <w:kern w:val="0"/>
          <w:sz w:val="24"/>
        </w:rPr>
        <w:t>名进入</w:t>
      </w:r>
      <w:proofErr w:type="gramEnd"/>
      <w:r w:rsidRPr="00547AFE">
        <w:rPr>
          <w:rFonts w:ascii="仿宋_GB2312" w:eastAsia="仿宋_GB2312" w:hAnsi="华文仿宋" w:cs="Arial" w:hint="eastAsia"/>
          <w:kern w:val="0"/>
          <w:sz w:val="24"/>
        </w:rPr>
        <w:t xml:space="preserve">决赛。 </w:t>
      </w:r>
    </w:p>
    <w:p w:rsidR="007D031E" w:rsidRPr="00547AFE" w:rsidRDefault="007D031E" w:rsidP="00547AFE">
      <w:pPr>
        <w:adjustRightInd w:val="0"/>
        <w:snapToGrid w:val="0"/>
        <w:spacing w:line="440" w:lineRule="exact"/>
        <w:ind w:firstLineChars="200" w:firstLine="480"/>
        <w:rPr>
          <w:rFonts w:ascii="仿宋_GB2312" w:eastAsia="仿宋_GB2312" w:hAnsi="华文仿宋" w:cs="Arial"/>
          <w:kern w:val="0"/>
          <w:sz w:val="24"/>
        </w:rPr>
      </w:pPr>
      <w:r w:rsidRPr="00547AFE">
        <w:rPr>
          <w:rFonts w:ascii="仿宋_GB2312" w:eastAsia="仿宋_GB2312" w:hAnsi="华文仿宋" w:cs="Arial" w:hint="eastAsia"/>
          <w:kern w:val="0"/>
          <w:sz w:val="24"/>
        </w:rPr>
        <w:t>3. 决赛为一个小组 12 人，比赛时间整体时长为 5 轮，决赛要求完成全部轮次，以最终得分 多少决定名次。</w:t>
      </w:r>
    </w:p>
    <w:p w:rsidR="007D031E" w:rsidRDefault="007D031E" w:rsidP="00547AFE">
      <w:pPr>
        <w:adjustRightInd w:val="0"/>
        <w:snapToGrid w:val="0"/>
        <w:spacing w:line="440" w:lineRule="exact"/>
        <w:ind w:firstLineChars="200" w:firstLine="480"/>
        <w:rPr>
          <w:rFonts w:ascii="仿宋_GB2312" w:eastAsia="仿宋_GB2312" w:hAnsi="华文仿宋" w:cs="Arial"/>
          <w:kern w:val="0"/>
          <w:sz w:val="24"/>
        </w:rPr>
      </w:pPr>
      <w:r w:rsidRPr="00547AFE">
        <w:rPr>
          <w:rFonts w:ascii="仿宋_GB2312" w:eastAsia="仿宋_GB2312" w:hAnsi="华文仿宋" w:cs="Arial" w:hint="eastAsia"/>
          <w:kern w:val="0"/>
          <w:sz w:val="24"/>
        </w:rPr>
        <w:t xml:space="preserve">电子商务网店装修赛项：比赛参照省赛标准，所有选手同时参赛，按照赛项要求完成操作，按照系统评分及 PS 设计评审老师评分决定比赛名次。 </w:t>
      </w:r>
    </w:p>
    <w:p w:rsidR="00547AFE" w:rsidRDefault="00547AFE" w:rsidP="00547AFE">
      <w:pPr>
        <w:adjustRightInd w:val="0"/>
        <w:snapToGrid w:val="0"/>
        <w:spacing w:line="440" w:lineRule="exact"/>
        <w:ind w:firstLineChars="200" w:firstLine="480"/>
        <w:rPr>
          <w:rFonts w:ascii="仿宋_GB2312" w:eastAsia="仿宋_GB2312" w:hAnsi="华文仿宋" w:cs="Arial"/>
          <w:kern w:val="0"/>
          <w:sz w:val="24"/>
        </w:rPr>
      </w:pPr>
    </w:p>
    <w:p w:rsidR="00547AFE" w:rsidRDefault="00547AFE" w:rsidP="00547AFE">
      <w:pPr>
        <w:adjustRightInd w:val="0"/>
        <w:snapToGrid w:val="0"/>
        <w:spacing w:line="440" w:lineRule="exact"/>
        <w:ind w:firstLineChars="200" w:firstLine="480"/>
        <w:rPr>
          <w:rFonts w:ascii="仿宋_GB2312" w:eastAsia="仿宋_GB2312" w:hAnsi="华文仿宋" w:cs="Arial"/>
          <w:kern w:val="0"/>
          <w:sz w:val="24"/>
        </w:rPr>
      </w:pPr>
    </w:p>
    <w:p w:rsidR="00547AFE" w:rsidRDefault="00547AFE" w:rsidP="00547AFE">
      <w:pPr>
        <w:adjustRightInd w:val="0"/>
        <w:snapToGrid w:val="0"/>
        <w:spacing w:line="440" w:lineRule="exact"/>
        <w:ind w:firstLineChars="200" w:firstLine="480"/>
        <w:rPr>
          <w:rFonts w:ascii="仿宋_GB2312" w:eastAsia="仿宋_GB2312" w:hAnsi="华文仿宋" w:cs="Arial"/>
          <w:kern w:val="0"/>
          <w:sz w:val="24"/>
        </w:rPr>
      </w:pPr>
    </w:p>
    <w:p w:rsidR="00547AFE" w:rsidRPr="00547AFE" w:rsidRDefault="00547AFE" w:rsidP="00547AFE">
      <w:pPr>
        <w:adjustRightInd w:val="0"/>
        <w:snapToGrid w:val="0"/>
        <w:spacing w:line="440" w:lineRule="exact"/>
        <w:ind w:firstLineChars="200" w:firstLine="480"/>
        <w:rPr>
          <w:rFonts w:ascii="仿宋_GB2312" w:eastAsia="仿宋_GB2312" w:hAnsi="华文仿宋" w:cs="Arial"/>
          <w:kern w:val="0"/>
          <w:sz w:val="24"/>
        </w:rPr>
      </w:pPr>
    </w:p>
    <w:p w:rsidR="007D031E" w:rsidRDefault="007D031E" w:rsidP="007D031E">
      <w:pPr>
        <w:pStyle w:val="a7"/>
        <w:spacing w:line="480" w:lineRule="exact"/>
        <w:rPr>
          <w:rFonts w:ascii="仿宋_GB2312" w:eastAsia="仿宋_GB2312" w:hAnsi="黑体"/>
          <w:b/>
          <w:sz w:val="24"/>
        </w:rPr>
      </w:pPr>
      <w:r>
        <w:rPr>
          <w:rFonts w:ascii="仿宋_GB2312" w:eastAsia="仿宋_GB2312" w:hAnsi="黑体" w:hint="eastAsia"/>
          <w:b/>
          <w:sz w:val="24"/>
        </w:rPr>
        <w:t>五、竞赛日程安排（包含</w:t>
      </w:r>
      <w:r>
        <w:rPr>
          <w:rFonts w:ascii="仿宋_GB2312" w:eastAsia="仿宋_GB2312" w:hAnsi="黑体"/>
          <w:b/>
          <w:sz w:val="24"/>
        </w:rPr>
        <w:t>决赛时间</w:t>
      </w:r>
      <w:r>
        <w:rPr>
          <w:rFonts w:ascii="仿宋_GB2312" w:eastAsia="仿宋_GB2312" w:hAnsi="黑体" w:hint="eastAsia"/>
          <w:b/>
          <w:sz w:val="24"/>
        </w:rPr>
        <w:t>）</w:t>
      </w:r>
    </w:p>
    <w:tbl>
      <w:tblPr>
        <w:tblW w:w="8520" w:type="dxa"/>
        <w:tblInd w:w="-10" w:type="dxa"/>
        <w:tblLook w:val="04A0" w:firstRow="1" w:lastRow="0" w:firstColumn="1" w:lastColumn="0" w:noHBand="0" w:noVBand="1"/>
      </w:tblPr>
      <w:tblGrid>
        <w:gridCol w:w="1560"/>
        <w:gridCol w:w="2100"/>
        <w:gridCol w:w="3260"/>
        <w:gridCol w:w="1600"/>
      </w:tblGrid>
      <w:tr w:rsidR="00547AFE" w:rsidRPr="00547AFE" w:rsidTr="00547AFE">
        <w:trPr>
          <w:trHeight w:val="33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辅导日期</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辅导内容</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评委老师</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工作量</w:t>
            </w:r>
          </w:p>
        </w:tc>
      </w:tr>
      <w:tr w:rsidR="00547AFE" w:rsidRPr="00547AFE" w:rsidTr="00547AFE">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olor w:val="000000"/>
                <w:kern w:val="0"/>
                <w:sz w:val="24"/>
                <w:szCs w:val="24"/>
              </w:rPr>
            </w:pPr>
            <w:r w:rsidRPr="00547AFE">
              <w:rPr>
                <w:rFonts w:ascii="仿宋" w:eastAsia="仿宋" w:hAnsi="仿宋"/>
                <w:color w:val="000000"/>
                <w:kern w:val="0"/>
                <w:sz w:val="24"/>
                <w:szCs w:val="24"/>
              </w:rPr>
              <w:t>11月13日</w:t>
            </w:r>
          </w:p>
        </w:tc>
        <w:tc>
          <w:tcPr>
            <w:tcW w:w="210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运营沙盘小组赛</w:t>
            </w:r>
          </w:p>
        </w:tc>
        <w:tc>
          <w:tcPr>
            <w:tcW w:w="326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倪伟、刘亚男</w:t>
            </w:r>
          </w:p>
        </w:tc>
        <w:tc>
          <w:tcPr>
            <w:tcW w:w="1600" w:type="dxa"/>
            <w:tcBorders>
              <w:top w:val="nil"/>
              <w:left w:val="nil"/>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olor w:val="000000"/>
                <w:kern w:val="0"/>
                <w:sz w:val="24"/>
                <w:szCs w:val="24"/>
              </w:rPr>
            </w:pPr>
            <w:r w:rsidRPr="00547AFE">
              <w:rPr>
                <w:rFonts w:ascii="仿宋" w:eastAsia="仿宋" w:hAnsi="仿宋"/>
                <w:color w:val="000000"/>
                <w:kern w:val="0"/>
                <w:sz w:val="24"/>
                <w:szCs w:val="24"/>
              </w:rPr>
              <w:t xml:space="preserve">2 </w:t>
            </w:r>
            <w:r w:rsidRPr="00547AFE">
              <w:rPr>
                <w:rFonts w:ascii="仿宋" w:eastAsia="仿宋" w:hAnsi="仿宋" w:hint="eastAsia"/>
                <w:color w:val="000000"/>
                <w:kern w:val="0"/>
                <w:sz w:val="24"/>
                <w:szCs w:val="24"/>
              </w:rPr>
              <w:t>课时</w:t>
            </w:r>
          </w:p>
        </w:tc>
      </w:tr>
      <w:tr w:rsidR="00547AFE" w:rsidRPr="00547AFE" w:rsidTr="00547AFE">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olor w:val="000000"/>
                <w:kern w:val="0"/>
                <w:sz w:val="24"/>
                <w:szCs w:val="24"/>
              </w:rPr>
            </w:pPr>
            <w:r w:rsidRPr="00547AFE">
              <w:rPr>
                <w:rFonts w:ascii="仿宋" w:eastAsia="仿宋" w:hAnsi="仿宋"/>
                <w:color w:val="000000"/>
                <w:kern w:val="0"/>
                <w:sz w:val="24"/>
                <w:szCs w:val="24"/>
              </w:rPr>
              <w:t>11月14日</w:t>
            </w:r>
          </w:p>
        </w:tc>
        <w:tc>
          <w:tcPr>
            <w:tcW w:w="210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运营沙盘复赛</w:t>
            </w:r>
          </w:p>
        </w:tc>
        <w:tc>
          <w:tcPr>
            <w:tcW w:w="326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倪伟、刘亚男</w:t>
            </w:r>
          </w:p>
        </w:tc>
        <w:tc>
          <w:tcPr>
            <w:tcW w:w="1600" w:type="dxa"/>
            <w:tcBorders>
              <w:top w:val="nil"/>
              <w:left w:val="nil"/>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olor w:val="000000"/>
                <w:kern w:val="0"/>
                <w:sz w:val="24"/>
                <w:szCs w:val="24"/>
              </w:rPr>
            </w:pPr>
            <w:r w:rsidRPr="00547AFE">
              <w:rPr>
                <w:rFonts w:ascii="仿宋" w:eastAsia="仿宋" w:hAnsi="仿宋"/>
                <w:color w:val="000000"/>
                <w:kern w:val="0"/>
                <w:sz w:val="24"/>
                <w:szCs w:val="24"/>
              </w:rPr>
              <w:t xml:space="preserve">2 </w:t>
            </w:r>
            <w:r w:rsidRPr="00547AFE">
              <w:rPr>
                <w:rFonts w:ascii="仿宋" w:eastAsia="仿宋" w:hAnsi="仿宋" w:hint="eastAsia"/>
                <w:color w:val="000000"/>
                <w:kern w:val="0"/>
                <w:sz w:val="24"/>
                <w:szCs w:val="24"/>
              </w:rPr>
              <w:t>课时</w:t>
            </w:r>
          </w:p>
        </w:tc>
      </w:tr>
      <w:tr w:rsidR="00547AFE" w:rsidRPr="00547AFE" w:rsidTr="00547AFE">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olor w:val="000000"/>
                <w:kern w:val="0"/>
                <w:sz w:val="24"/>
                <w:szCs w:val="24"/>
              </w:rPr>
            </w:pPr>
            <w:r w:rsidRPr="00547AFE">
              <w:rPr>
                <w:rFonts w:ascii="仿宋" w:eastAsia="仿宋" w:hAnsi="仿宋"/>
                <w:color w:val="000000"/>
                <w:kern w:val="0"/>
                <w:sz w:val="24"/>
                <w:szCs w:val="24"/>
              </w:rPr>
              <w:t>11月15日</w:t>
            </w:r>
          </w:p>
        </w:tc>
        <w:tc>
          <w:tcPr>
            <w:tcW w:w="210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网店装修决赛</w:t>
            </w:r>
          </w:p>
        </w:tc>
        <w:tc>
          <w:tcPr>
            <w:tcW w:w="326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张琰、沙丹</w:t>
            </w:r>
          </w:p>
        </w:tc>
        <w:tc>
          <w:tcPr>
            <w:tcW w:w="1600" w:type="dxa"/>
            <w:tcBorders>
              <w:top w:val="nil"/>
              <w:left w:val="nil"/>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olor w:val="000000"/>
                <w:kern w:val="0"/>
                <w:sz w:val="24"/>
                <w:szCs w:val="24"/>
              </w:rPr>
            </w:pPr>
            <w:r w:rsidRPr="00547AFE">
              <w:rPr>
                <w:rFonts w:ascii="仿宋" w:eastAsia="仿宋" w:hAnsi="仿宋"/>
                <w:color w:val="000000"/>
                <w:kern w:val="0"/>
                <w:sz w:val="24"/>
                <w:szCs w:val="24"/>
              </w:rPr>
              <w:t xml:space="preserve">2 </w:t>
            </w:r>
            <w:r w:rsidRPr="00547AFE">
              <w:rPr>
                <w:rFonts w:ascii="仿宋" w:eastAsia="仿宋" w:hAnsi="仿宋" w:hint="eastAsia"/>
                <w:color w:val="000000"/>
                <w:kern w:val="0"/>
                <w:sz w:val="24"/>
                <w:szCs w:val="24"/>
              </w:rPr>
              <w:t>课时</w:t>
            </w:r>
          </w:p>
        </w:tc>
      </w:tr>
      <w:tr w:rsidR="00547AFE" w:rsidRPr="00547AFE" w:rsidTr="00547AFE">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11月18日</w:t>
            </w:r>
          </w:p>
        </w:tc>
        <w:tc>
          <w:tcPr>
            <w:tcW w:w="210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运营沙盘决赛</w:t>
            </w:r>
          </w:p>
        </w:tc>
        <w:tc>
          <w:tcPr>
            <w:tcW w:w="3260" w:type="dxa"/>
            <w:tcBorders>
              <w:top w:val="nil"/>
              <w:left w:val="nil"/>
              <w:bottom w:val="single" w:sz="8" w:space="0" w:color="auto"/>
              <w:right w:val="single" w:sz="8" w:space="0" w:color="auto"/>
            </w:tcBorders>
            <w:shd w:val="clear" w:color="auto" w:fill="auto"/>
            <w:noWrap/>
            <w:vAlign w:val="bottom"/>
            <w:hideMark/>
          </w:tcPr>
          <w:p w:rsidR="00547AFE" w:rsidRPr="00547AFE" w:rsidRDefault="00547AFE" w:rsidP="00547AFE">
            <w:pPr>
              <w:widowControl/>
              <w:jc w:val="center"/>
              <w:rPr>
                <w:rFonts w:ascii="仿宋" w:eastAsia="仿宋" w:hAnsi="仿宋" w:cs="宋体"/>
                <w:color w:val="000000"/>
                <w:kern w:val="0"/>
                <w:sz w:val="24"/>
                <w:szCs w:val="24"/>
              </w:rPr>
            </w:pPr>
            <w:r w:rsidRPr="00547AFE">
              <w:rPr>
                <w:rFonts w:ascii="仿宋" w:eastAsia="仿宋" w:hAnsi="仿宋" w:cs="宋体" w:hint="eastAsia"/>
                <w:color w:val="000000"/>
                <w:kern w:val="0"/>
                <w:sz w:val="24"/>
                <w:szCs w:val="24"/>
              </w:rPr>
              <w:t>倪伟、刘亚男</w:t>
            </w:r>
          </w:p>
        </w:tc>
        <w:tc>
          <w:tcPr>
            <w:tcW w:w="1600" w:type="dxa"/>
            <w:tcBorders>
              <w:top w:val="nil"/>
              <w:left w:val="nil"/>
              <w:bottom w:val="single" w:sz="8" w:space="0" w:color="auto"/>
              <w:right w:val="single" w:sz="8" w:space="0" w:color="auto"/>
            </w:tcBorders>
            <w:shd w:val="clear" w:color="auto" w:fill="auto"/>
            <w:vAlign w:val="center"/>
            <w:hideMark/>
          </w:tcPr>
          <w:p w:rsidR="00547AFE" w:rsidRPr="00547AFE" w:rsidRDefault="00547AFE" w:rsidP="00547AFE">
            <w:pPr>
              <w:widowControl/>
              <w:jc w:val="center"/>
              <w:rPr>
                <w:rFonts w:ascii="仿宋" w:eastAsia="仿宋" w:hAnsi="仿宋"/>
                <w:color w:val="000000"/>
                <w:kern w:val="0"/>
                <w:sz w:val="24"/>
                <w:szCs w:val="24"/>
              </w:rPr>
            </w:pPr>
            <w:r w:rsidRPr="00547AFE">
              <w:rPr>
                <w:rFonts w:ascii="仿宋" w:eastAsia="仿宋" w:hAnsi="仿宋"/>
                <w:color w:val="000000"/>
                <w:kern w:val="0"/>
                <w:sz w:val="24"/>
                <w:szCs w:val="24"/>
              </w:rPr>
              <w:t xml:space="preserve">2 </w:t>
            </w:r>
            <w:r w:rsidRPr="00547AFE">
              <w:rPr>
                <w:rFonts w:ascii="仿宋" w:eastAsia="仿宋" w:hAnsi="仿宋" w:hint="eastAsia"/>
                <w:color w:val="000000"/>
                <w:kern w:val="0"/>
                <w:sz w:val="24"/>
                <w:szCs w:val="24"/>
              </w:rPr>
              <w:t>课时</w:t>
            </w:r>
          </w:p>
        </w:tc>
      </w:tr>
    </w:tbl>
    <w:p w:rsidR="00547AFE" w:rsidRPr="00547AFE" w:rsidRDefault="00547AFE" w:rsidP="007D031E">
      <w:pPr>
        <w:pStyle w:val="a7"/>
        <w:spacing w:line="480" w:lineRule="exact"/>
        <w:rPr>
          <w:rFonts w:ascii="仿宋" w:eastAsia="仿宋" w:hAnsi="仿宋"/>
          <w:b/>
          <w:sz w:val="24"/>
        </w:rPr>
      </w:pPr>
      <w:r w:rsidRPr="00547AFE">
        <w:rPr>
          <w:rFonts w:ascii="仿宋" w:eastAsia="仿宋" w:hAnsi="仿宋" w:hint="eastAsia"/>
          <w:b/>
          <w:sz w:val="24"/>
        </w:rPr>
        <w:t>集训计划安排：</w:t>
      </w:r>
    </w:p>
    <w:tbl>
      <w:tblPr>
        <w:tblpPr w:vertAnchor="text" w:tblpX="1" w:tblpY="1"/>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9"/>
        <w:gridCol w:w="2209"/>
        <w:gridCol w:w="2209"/>
        <w:gridCol w:w="2108"/>
      </w:tblGrid>
      <w:tr w:rsidR="007D031E" w:rsidRPr="00547AFE" w:rsidTr="00547AFE">
        <w:trPr>
          <w:trHeight w:hRule="exact" w:val="292"/>
        </w:trPr>
        <w:tc>
          <w:tcPr>
            <w:tcW w:w="2209" w:type="dxa"/>
          </w:tcPr>
          <w:p w:rsidR="007D031E" w:rsidRPr="00547AFE" w:rsidRDefault="007D031E" w:rsidP="002F20AC">
            <w:pPr>
              <w:spacing w:line="240" w:lineRule="exact"/>
              <w:ind w:left="620"/>
              <w:jc w:val="left"/>
              <w:rPr>
                <w:rFonts w:ascii="仿宋" w:eastAsia="仿宋" w:hAnsi="仿宋"/>
                <w:szCs w:val="21"/>
              </w:rPr>
            </w:pPr>
            <w:r w:rsidRPr="00547AFE">
              <w:rPr>
                <w:rFonts w:ascii="仿宋" w:eastAsia="仿宋" w:hAnsi="仿宋"/>
                <w:color w:val="000000"/>
                <w:sz w:val="24"/>
                <w:szCs w:val="24"/>
              </w:rPr>
              <w:t>辅导日期</w:t>
            </w:r>
          </w:p>
        </w:tc>
        <w:tc>
          <w:tcPr>
            <w:tcW w:w="2209" w:type="dxa"/>
          </w:tcPr>
          <w:p w:rsidR="007D031E" w:rsidRPr="00547AFE" w:rsidRDefault="007D031E" w:rsidP="002F20AC">
            <w:pPr>
              <w:spacing w:line="240" w:lineRule="exact"/>
              <w:ind w:left="620"/>
              <w:jc w:val="left"/>
              <w:rPr>
                <w:rFonts w:ascii="仿宋" w:eastAsia="仿宋" w:hAnsi="仿宋"/>
                <w:szCs w:val="21"/>
              </w:rPr>
            </w:pPr>
            <w:r w:rsidRPr="00547AFE">
              <w:rPr>
                <w:rFonts w:ascii="仿宋" w:eastAsia="仿宋" w:hAnsi="仿宋"/>
                <w:color w:val="000000"/>
                <w:sz w:val="24"/>
                <w:szCs w:val="24"/>
              </w:rPr>
              <w:t>辅导内容</w:t>
            </w:r>
          </w:p>
        </w:tc>
        <w:tc>
          <w:tcPr>
            <w:tcW w:w="2209" w:type="dxa"/>
          </w:tcPr>
          <w:p w:rsidR="007D031E" w:rsidRPr="00547AFE" w:rsidRDefault="007D031E" w:rsidP="002F20AC">
            <w:pPr>
              <w:spacing w:line="240" w:lineRule="exact"/>
              <w:ind w:left="620"/>
              <w:jc w:val="left"/>
              <w:rPr>
                <w:rFonts w:ascii="仿宋" w:eastAsia="仿宋" w:hAnsi="仿宋"/>
                <w:szCs w:val="21"/>
              </w:rPr>
            </w:pPr>
            <w:r w:rsidRPr="00547AFE">
              <w:rPr>
                <w:rFonts w:ascii="仿宋" w:eastAsia="仿宋" w:hAnsi="仿宋"/>
                <w:color w:val="000000"/>
                <w:sz w:val="24"/>
                <w:szCs w:val="24"/>
              </w:rPr>
              <w:t>辅导老师</w:t>
            </w:r>
          </w:p>
        </w:tc>
        <w:tc>
          <w:tcPr>
            <w:tcW w:w="2108" w:type="dxa"/>
          </w:tcPr>
          <w:p w:rsidR="007D031E" w:rsidRPr="00547AFE" w:rsidRDefault="007D031E" w:rsidP="002F20AC">
            <w:pPr>
              <w:spacing w:line="240" w:lineRule="exact"/>
              <w:ind w:left="700"/>
              <w:jc w:val="left"/>
              <w:rPr>
                <w:rFonts w:ascii="仿宋" w:eastAsia="仿宋" w:hAnsi="仿宋"/>
                <w:szCs w:val="21"/>
              </w:rPr>
            </w:pPr>
            <w:r w:rsidRPr="00547AFE">
              <w:rPr>
                <w:rFonts w:ascii="仿宋" w:eastAsia="仿宋" w:hAnsi="仿宋"/>
                <w:color w:val="000000"/>
                <w:sz w:val="24"/>
                <w:szCs w:val="24"/>
              </w:rPr>
              <w:t>工作量</w:t>
            </w:r>
          </w:p>
        </w:tc>
      </w:tr>
      <w:tr w:rsidR="007D031E" w:rsidRPr="00547AFE" w:rsidTr="00547AFE">
        <w:trPr>
          <w:trHeight w:hRule="exact" w:val="312"/>
        </w:trPr>
        <w:tc>
          <w:tcPr>
            <w:tcW w:w="2209" w:type="dxa"/>
          </w:tcPr>
          <w:p w:rsidR="007D031E" w:rsidRPr="00547AFE" w:rsidRDefault="007D031E" w:rsidP="002F20AC">
            <w:pPr>
              <w:spacing w:before="6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28</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260"/>
              <w:jc w:val="left"/>
              <w:rPr>
                <w:rFonts w:ascii="仿宋" w:eastAsia="仿宋" w:hAnsi="仿宋"/>
                <w:szCs w:val="21"/>
              </w:rPr>
            </w:pPr>
            <w:r w:rsidRPr="00547AFE">
              <w:rPr>
                <w:rFonts w:ascii="仿宋" w:eastAsia="仿宋" w:hAnsi="仿宋"/>
                <w:color w:val="000000"/>
                <w:szCs w:val="21"/>
              </w:rPr>
              <w:t>沙盘运营理论训练</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31"/>
        </w:trPr>
        <w:tc>
          <w:tcPr>
            <w:tcW w:w="2209" w:type="dxa"/>
          </w:tcPr>
          <w:p w:rsidR="007D031E" w:rsidRPr="00547AFE" w:rsidRDefault="007D031E" w:rsidP="002F20AC">
            <w:pPr>
              <w:spacing w:before="6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28</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20"/>
              <w:jc w:val="left"/>
              <w:rPr>
                <w:rFonts w:ascii="仿宋" w:eastAsia="仿宋" w:hAnsi="仿宋"/>
                <w:szCs w:val="21"/>
              </w:rPr>
            </w:pPr>
            <w:r w:rsidRPr="00547AFE">
              <w:rPr>
                <w:rFonts w:ascii="仿宋" w:eastAsia="仿宋" w:hAnsi="仿宋"/>
                <w:color w:val="000000"/>
                <w:szCs w:val="21"/>
              </w:rPr>
              <w:t>PS</w:t>
            </w:r>
            <w:r w:rsidRPr="00547AFE">
              <w:rPr>
                <w:rFonts w:ascii="仿宋" w:eastAsia="仿宋" w:hAnsi="仿宋"/>
                <w:color w:val="000000"/>
                <w:sz w:val="12"/>
                <w:szCs w:val="12"/>
              </w:rPr>
              <w:t xml:space="preserve"> </w:t>
            </w:r>
            <w:r w:rsidRPr="00547AFE">
              <w:rPr>
                <w:rFonts w:ascii="仿宋" w:eastAsia="仿宋" w:hAnsi="仿宋"/>
                <w:color w:val="000000"/>
                <w:szCs w:val="21"/>
              </w:rPr>
              <w:t>设计理论训练</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4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29</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40" w:line="200" w:lineRule="exact"/>
              <w:ind w:left="260"/>
              <w:jc w:val="left"/>
              <w:rPr>
                <w:rFonts w:ascii="仿宋" w:eastAsia="仿宋" w:hAnsi="仿宋"/>
                <w:szCs w:val="21"/>
              </w:rPr>
            </w:pPr>
            <w:r w:rsidRPr="00547AFE">
              <w:rPr>
                <w:rFonts w:ascii="仿宋" w:eastAsia="仿宋" w:hAnsi="仿宋"/>
                <w:color w:val="000000"/>
                <w:szCs w:val="21"/>
              </w:rPr>
              <w:t>沙盘运营理论训练</w:t>
            </w:r>
          </w:p>
        </w:tc>
        <w:tc>
          <w:tcPr>
            <w:tcW w:w="2209" w:type="dxa"/>
          </w:tcPr>
          <w:p w:rsidR="007D031E" w:rsidRPr="00547AFE" w:rsidRDefault="007D031E" w:rsidP="002F20AC">
            <w:pPr>
              <w:spacing w:before="4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4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29</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20"/>
              <w:jc w:val="left"/>
              <w:rPr>
                <w:rFonts w:ascii="仿宋" w:eastAsia="仿宋" w:hAnsi="仿宋"/>
                <w:szCs w:val="21"/>
              </w:rPr>
            </w:pPr>
            <w:r w:rsidRPr="00547AFE">
              <w:rPr>
                <w:rFonts w:ascii="仿宋" w:eastAsia="仿宋" w:hAnsi="仿宋"/>
                <w:color w:val="000000"/>
                <w:szCs w:val="21"/>
              </w:rPr>
              <w:t>PS</w:t>
            </w:r>
            <w:r w:rsidRPr="00547AFE">
              <w:rPr>
                <w:rFonts w:ascii="仿宋" w:eastAsia="仿宋" w:hAnsi="仿宋"/>
                <w:color w:val="000000"/>
                <w:sz w:val="12"/>
                <w:szCs w:val="12"/>
              </w:rPr>
              <w:t xml:space="preserve"> </w:t>
            </w:r>
            <w:r w:rsidRPr="00547AFE">
              <w:rPr>
                <w:rFonts w:ascii="仿宋" w:eastAsia="仿宋" w:hAnsi="仿宋"/>
                <w:color w:val="000000"/>
                <w:szCs w:val="21"/>
              </w:rPr>
              <w:t>设计理论训练</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30</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260"/>
              <w:jc w:val="left"/>
              <w:rPr>
                <w:rFonts w:ascii="仿宋" w:eastAsia="仿宋" w:hAnsi="仿宋"/>
                <w:szCs w:val="21"/>
              </w:rPr>
            </w:pPr>
            <w:r w:rsidRPr="00547AFE">
              <w:rPr>
                <w:rFonts w:ascii="仿宋" w:eastAsia="仿宋" w:hAnsi="仿宋"/>
                <w:color w:val="000000"/>
                <w:szCs w:val="21"/>
              </w:rPr>
              <w:t>沙盘运营理论测试</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30</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20"/>
              <w:jc w:val="left"/>
              <w:rPr>
                <w:rFonts w:ascii="仿宋" w:eastAsia="仿宋" w:hAnsi="仿宋"/>
                <w:szCs w:val="21"/>
              </w:rPr>
            </w:pPr>
            <w:r w:rsidRPr="00547AFE">
              <w:rPr>
                <w:rFonts w:ascii="仿宋" w:eastAsia="仿宋" w:hAnsi="仿宋"/>
                <w:color w:val="000000"/>
                <w:szCs w:val="21"/>
              </w:rPr>
              <w:t>PS</w:t>
            </w:r>
            <w:r w:rsidRPr="00547AFE">
              <w:rPr>
                <w:rFonts w:ascii="仿宋" w:eastAsia="仿宋" w:hAnsi="仿宋"/>
                <w:color w:val="000000"/>
                <w:sz w:val="12"/>
                <w:szCs w:val="12"/>
              </w:rPr>
              <w:t xml:space="preserve"> </w:t>
            </w:r>
            <w:r w:rsidRPr="00547AFE">
              <w:rPr>
                <w:rFonts w:ascii="仿宋" w:eastAsia="仿宋" w:hAnsi="仿宋"/>
                <w:color w:val="000000"/>
                <w:szCs w:val="21"/>
              </w:rPr>
              <w:t>设计理论测试</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31</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260"/>
              <w:jc w:val="left"/>
              <w:rPr>
                <w:rFonts w:ascii="仿宋" w:eastAsia="仿宋" w:hAnsi="仿宋"/>
                <w:szCs w:val="21"/>
              </w:rPr>
            </w:pPr>
            <w:r w:rsidRPr="00547AFE">
              <w:rPr>
                <w:rFonts w:ascii="仿宋" w:eastAsia="仿宋" w:hAnsi="仿宋"/>
                <w:color w:val="000000"/>
                <w:szCs w:val="21"/>
              </w:rPr>
              <w:t>网店运营推广实训</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00"/>
              <w:jc w:val="left"/>
              <w:rPr>
                <w:rFonts w:ascii="仿宋" w:eastAsia="仿宋" w:hAnsi="仿宋"/>
                <w:szCs w:val="21"/>
              </w:rPr>
            </w:pPr>
            <w:r w:rsidRPr="00547AFE">
              <w:rPr>
                <w:rFonts w:ascii="仿宋" w:eastAsia="仿宋" w:hAnsi="仿宋"/>
                <w:color w:val="000000"/>
                <w:szCs w:val="21"/>
              </w:rPr>
              <w:t>10</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31</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20"/>
              <w:jc w:val="left"/>
              <w:rPr>
                <w:rFonts w:ascii="仿宋" w:eastAsia="仿宋" w:hAnsi="仿宋"/>
                <w:szCs w:val="21"/>
              </w:rPr>
            </w:pPr>
            <w:r w:rsidRPr="00547AFE">
              <w:rPr>
                <w:rFonts w:ascii="仿宋" w:eastAsia="仿宋" w:hAnsi="仿宋"/>
                <w:color w:val="000000"/>
                <w:szCs w:val="21"/>
              </w:rPr>
              <w:t>PS.CS6</w:t>
            </w:r>
            <w:r w:rsidRPr="00547AFE">
              <w:rPr>
                <w:rFonts w:ascii="仿宋" w:eastAsia="仿宋" w:hAnsi="仿宋"/>
                <w:color w:val="000000"/>
                <w:sz w:val="4"/>
                <w:szCs w:val="4"/>
              </w:rPr>
              <w:t xml:space="preserve"> </w:t>
            </w:r>
            <w:r w:rsidRPr="00547AFE">
              <w:rPr>
                <w:rFonts w:ascii="仿宋" w:eastAsia="仿宋" w:hAnsi="仿宋"/>
                <w:color w:val="000000"/>
                <w:szCs w:val="21"/>
              </w:rPr>
              <w:t>工具实训</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1</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260"/>
              <w:jc w:val="left"/>
              <w:rPr>
                <w:rFonts w:ascii="仿宋" w:eastAsia="仿宋" w:hAnsi="仿宋"/>
                <w:szCs w:val="21"/>
              </w:rPr>
            </w:pPr>
            <w:r w:rsidRPr="00547AFE">
              <w:rPr>
                <w:rFonts w:ascii="仿宋" w:eastAsia="仿宋" w:hAnsi="仿宋"/>
                <w:color w:val="000000"/>
                <w:szCs w:val="21"/>
              </w:rPr>
              <w:t>网店运营推广实训</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1</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20"/>
              <w:jc w:val="left"/>
              <w:rPr>
                <w:rFonts w:ascii="仿宋" w:eastAsia="仿宋" w:hAnsi="仿宋"/>
                <w:szCs w:val="21"/>
              </w:rPr>
            </w:pPr>
            <w:r w:rsidRPr="00547AFE">
              <w:rPr>
                <w:rFonts w:ascii="仿宋" w:eastAsia="仿宋" w:hAnsi="仿宋"/>
                <w:color w:val="000000"/>
                <w:szCs w:val="21"/>
              </w:rPr>
              <w:t>PS.CS6</w:t>
            </w:r>
            <w:r w:rsidRPr="00547AFE">
              <w:rPr>
                <w:rFonts w:ascii="仿宋" w:eastAsia="仿宋" w:hAnsi="仿宋"/>
                <w:color w:val="000000"/>
                <w:sz w:val="4"/>
                <w:szCs w:val="4"/>
              </w:rPr>
              <w:t xml:space="preserve"> </w:t>
            </w:r>
            <w:r w:rsidRPr="00547AFE">
              <w:rPr>
                <w:rFonts w:ascii="仿宋" w:eastAsia="仿宋" w:hAnsi="仿宋"/>
                <w:color w:val="000000"/>
                <w:szCs w:val="21"/>
              </w:rPr>
              <w:t>工具实训</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2</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260"/>
              <w:jc w:val="left"/>
              <w:rPr>
                <w:rFonts w:ascii="仿宋" w:eastAsia="仿宋" w:hAnsi="仿宋"/>
                <w:szCs w:val="21"/>
              </w:rPr>
            </w:pPr>
            <w:r w:rsidRPr="00547AFE">
              <w:rPr>
                <w:rFonts w:ascii="仿宋" w:eastAsia="仿宋" w:hAnsi="仿宋"/>
                <w:color w:val="000000"/>
                <w:szCs w:val="21"/>
              </w:rPr>
              <w:t>网店运营推广实训</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31"/>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2</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20"/>
              <w:jc w:val="left"/>
              <w:rPr>
                <w:rFonts w:ascii="仿宋" w:eastAsia="仿宋" w:hAnsi="仿宋"/>
                <w:szCs w:val="21"/>
              </w:rPr>
            </w:pPr>
            <w:r w:rsidRPr="00547AFE">
              <w:rPr>
                <w:rFonts w:ascii="仿宋" w:eastAsia="仿宋" w:hAnsi="仿宋"/>
                <w:color w:val="000000"/>
                <w:szCs w:val="21"/>
              </w:rPr>
              <w:t>PS.CS6</w:t>
            </w:r>
            <w:r w:rsidRPr="00547AFE">
              <w:rPr>
                <w:rFonts w:ascii="仿宋" w:eastAsia="仿宋" w:hAnsi="仿宋"/>
                <w:color w:val="000000"/>
                <w:sz w:val="4"/>
                <w:szCs w:val="4"/>
              </w:rPr>
              <w:t xml:space="preserve"> </w:t>
            </w:r>
            <w:r w:rsidRPr="00547AFE">
              <w:rPr>
                <w:rFonts w:ascii="仿宋" w:eastAsia="仿宋" w:hAnsi="仿宋"/>
                <w:color w:val="000000"/>
                <w:szCs w:val="21"/>
              </w:rPr>
              <w:t>工具实训</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4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3</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40" w:line="200" w:lineRule="exact"/>
              <w:ind w:left="160"/>
              <w:jc w:val="left"/>
              <w:rPr>
                <w:rFonts w:ascii="仿宋" w:eastAsia="仿宋" w:hAnsi="仿宋"/>
                <w:szCs w:val="21"/>
              </w:rPr>
            </w:pPr>
            <w:r w:rsidRPr="00547AFE">
              <w:rPr>
                <w:rFonts w:ascii="仿宋" w:eastAsia="仿宋" w:hAnsi="仿宋"/>
                <w:color w:val="000000"/>
                <w:szCs w:val="21"/>
              </w:rPr>
              <w:t>第一期运营模拟测试</w:t>
            </w:r>
          </w:p>
        </w:tc>
        <w:tc>
          <w:tcPr>
            <w:tcW w:w="2209" w:type="dxa"/>
          </w:tcPr>
          <w:p w:rsidR="007D031E" w:rsidRPr="00547AFE" w:rsidRDefault="007D031E" w:rsidP="002F20AC">
            <w:pPr>
              <w:spacing w:before="4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4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3</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40"/>
              <w:jc w:val="left"/>
              <w:rPr>
                <w:rFonts w:ascii="仿宋" w:eastAsia="仿宋" w:hAnsi="仿宋"/>
                <w:szCs w:val="21"/>
              </w:rPr>
            </w:pPr>
            <w:r w:rsidRPr="00547AFE">
              <w:rPr>
                <w:rFonts w:ascii="仿宋" w:eastAsia="仿宋" w:hAnsi="仿宋"/>
                <w:color w:val="000000"/>
                <w:szCs w:val="21"/>
              </w:rPr>
              <w:t>Banner</w:t>
            </w:r>
            <w:r w:rsidRPr="00547AFE">
              <w:rPr>
                <w:rFonts w:ascii="仿宋" w:eastAsia="仿宋" w:hAnsi="仿宋"/>
                <w:color w:val="000000"/>
                <w:sz w:val="8"/>
                <w:szCs w:val="8"/>
              </w:rPr>
              <w:t xml:space="preserve"> </w:t>
            </w:r>
            <w:r w:rsidRPr="00547AFE">
              <w:rPr>
                <w:rFonts w:ascii="仿宋" w:eastAsia="仿宋" w:hAnsi="仿宋"/>
                <w:color w:val="000000"/>
                <w:szCs w:val="21"/>
              </w:rPr>
              <w:t>图片练习</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4</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60"/>
              <w:jc w:val="left"/>
              <w:rPr>
                <w:rFonts w:ascii="仿宋" w:eastAsia="仿宋" w:hAnsi="仿宋"/>
                <w:szCs w:val="21"/>
              </w:rPr>
            </w:pPr>
            <w:r w:rsidRPr="00547AFE">
              <w:rPr>
                <w:rFonts w:ascii="仿宋" w:eastAsia="仿宋" w:hAnsi="仿宋"/>
                <w:color w:val="000000"/>
                <w:szCs w:val="21"/>
              </w:rPr>
              <w:t>采购与推广实训</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4</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460"/>
              <w:jc w:val="left"/>
              <w:rPr>
                <w:rFonts w:ascii="仿宋" w:eastAsia="仿宋" w:hAnsi="仿宋"/>
                <w:szCs w:val="21"/>
              </w:rPr>
            </w:pPr>
            <w:proofErr w:type="gramStart"/>
            <w:r w:rsidRPr="00547AFE">
              <w:rPr>
                <w:rFonts w:ascii="仿宋" w:eastAsia="仿宋" w:hAnsi="仿宋"/>
                <w:color w:val="000000"/>
                <w:szCs w:val="21"/>
              </w:rPr>
              <w:t>蒙版工具实</w:t>
            </w:r>
            <w:proofErr w:type="gramEnd"/>
            <w:r w:rsidRPr="00547AFE">
              <w:rPr>
                <w:rFonts w:ascii="仿宋" w:eastAsia="仿宋" w:hAnsi="仿宋"/>
                <w:color w:val="000000"/>
                <w:szCs w:val="21"/>
              </w:rPr>
              <w:t>训</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5</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60"/>
              <w:jc w:val="left"/>
              <w:rPr>
                <w:rFonts w:ascii="仿宋" w:eastAsia="仿宋" w:hAnsi="仿宋"/>
                <w:szCs w:val="21"/>
              </w:rPr>
            </w:pPr>
            <w:r w:rsidRPr="00547AFE">
              <w:rPr>
                <w:rFonts w:ascii="仿宋" w:eastAsia="仿宋" w:hAnsi="仿宋"/>
                <w:color w:val="000000"/>
                <w:szCs w:val="21"/>
              </w:rPr>
              <w:t>采购与推广实训</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5</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460"/>
              <w:jc w:val="left"/>
              <w:rPr>
                <w:rFonts w:ascii="仿宋" w:eastAsia="仿宋" w:hAnsi="仿宋"/>
                <w:szCs w:val="21"/>
              </w:rPr>
            </w:pPr>
            <w:proofErr w:type="gramStart"/>
            <w:r w:rsidRPr="00547AFE">
              <w:rPr>
                <w:rFonts w:ascii="仿宋" w:eastAsia="仿宋" w:hAnsi="仿宋"/>
                <w:color w:val="000000"/>
                <w:szCs w:val="21"/>
              </w:rPr>
              <w:t>蒙版工具实</w:t>
            </w:r>
            <w:proofErr w:type="gramEnd"/>
            <w:r w:rsidRPr="00547AFE">
              <w:rPr>
                <w:rFonts w:ascii="仿宋" w:eastAsia="仿宋" w:hAnsi="仿宋"/>
                <w:color w:val="000000"/>
                <w:szCs w:val="21"/>
              </w:rPr>
              <w:t>训</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6</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360"/>
              <w:jc w:val="left"/>
              <w:rPr>
                <w:rFonts w:ascii="仿宋" w:eastAsia="仿宋" w:hAnsi="仿宋"/>
                <w:szCs w:val="21"/>
              </w:rPr>
            </w:pPr>
            <w:r w:rsidRPr="00547AFE">
              <w:rPr>
                <w:rFonts w:ascii="仿宋" w:eastAsia="仿宋" w:hAnsi="仿宋"/>
                <w:color w:val="000000"/>
                <w:szCs w:val="21"/>
              </w:rPr>
              <w:t>采购与推广实训</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6</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460"/>
              <w:jc w:val="left"/>
              <w:rPr>
                <w:rFonts w:ascii="仿宋" w:eastAsia="仿宋" w:hAnsi="仿宋"/>
                <w:szCs w:val="21"/>
              </w:rPr>
            </w:pPr>
            <w:proofErr w:type="gramStart"/>
            <w:r w:rsidRPr="00547AFE">
              <w:rPr>
                <w:rFonts w:ascii="仿宋" w:eastAsia="仿宋" w:hAnsi="仿宋"/>
                <w:color w:val="000000"/>
                <w:szCs w:val="21"/>
              </w:rPr>
              <w:t>蒙版工具实</w:t>
            </w:r>
            <w:proofErr w:type="gramEnd"/>
            <w:r w:rsidRPr="00547AFE">
              <w:rPr>
                <w:rFonts w:ascii="仿宋" w:eastAsia="仿宋" w:hAnsi="仿宋"/>
                <w:color w:val="000000"/>
                <w:szCs w:val="21"/>
              </w:rPr>
              <w:t>训</w:t>
            </w:r>
          </w:p>
        </w:tc>
        <w:tc>
          <w:tcPr>
            <w:tcW w:w="2209"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31"/>
        </w:trPr>
        <w:tc>
          <w:tcPr>
            <w:tcW w:w="2209" w:type="dxa"/>
          </w:tcPr>
          <w:p w:rsidR="007D031E" w:rsidRPr="00547AFE" w:rsidRDefault="007D031E" w:rsidP="002F20AC">
            <w:pPr>
              <w:spacing w:before="6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7</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60" w:line="200" w:lineRule="exact"/>
              <w:ind w:left="160"/>
              <w:jc w:val="left"/>
              <w:rPr>
                <w:rFonts w:ascii="仿宋" w:eastAsia="仿宋" w:hAnsi="仿宋"/>
                <w:szCs w:val="21"/>
              </w:rPr>
            </w:pPr>
            <w:r w:rsidRPr="00547AFE">
              <w:rPr>
                <w:rFonts w:ascii="仿宋" w:eastAsia="仿宋" w:hAnsi="仿宋"/>
                <w:color w:val="000000"/>
                <w:szCs w:val="21"/>
              </w:rPr>
              <w:t>第二期运营模拟测试</w:t>
            </w:r>
          </w:p>
        </w:tc>
        <w:tc>
          <w:tcPr>
            <w:tcW w:w="2209" w:type="dxa"/>
          </w:tcPr>
          <w:p w:rsidR="007D031E" w:rsidRPr="00547AFE" w:rsidRDefault="007D031E" w:rsidP="002F20AC">
            <w:pPr>
              <w:spacing w:before="60" w:line="200" w:lineRule="exact"/>
              <w:ind w:left="880"/>
              <w:jc w:val="left"/>
              <w:rPr>
                <w:rFonts w:ascii="仿宋" w:eastAsia="仿宋" w:hAnsi="仿宋"/>
                <w:szCs w:val="21"/>
              </w:rPr>
            </w:pPr>
            <w:r w:rsidRPr="00547AFE">
              <w:rPr>
                <w:rFonts w:ascii="仿宋" w:eastAsia="仿宋" w:hAnsi="仿宋"/>
                <w:color w:val="000000"/>
                <w:szCs w:val="21"/>
              </w:rPr>
              <w:t>倪伟</w:t>
            </w:r>
          </w:p>
        </w:tc>
        <w:tc>
          <w:tcPr>
            <w:tcW w:w="2108" w:type="dxa"/>
          </w:tcPr>
          <w:p w:rsidR="007D031E" w:rsidRPr="00547AFE" w:rsidRDefault="007D031E" w:rsidP="002F20AC">
            <w:pPr>
              <w:spacing w:before="6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312"/>
        </w:trPr>
        <w:tc>
          <w:tcPr>
            <w:tcW w:w="2209" w:type="dxa"/>
          </w:tcPr>
          <w:p w:rsidR="007D031E" w:rsidRPr="00547AFE" w:rsidRDefault="007D031E" w:rsidP="002F20AC">
            <w:pPr>
              <w:spacing w:before="40" w:line="200" w:lineRule="exact"/>
              <w:ind w:left="66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7</w:t>
            </w:r>
            <w:r w:rsidRPr="00547AFE">
              <w:rPr>
                <w:rFonts w:ascii="仿宋" w:eastAsia="仿宋" w:hAnsi="仿宋"/>
                <w:color w:val="000000"/>
                <w:sz w:val="8"/>
                <w:szCs w:val="8"/>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40" w:line="200" w:lineRule="exact"/>
              <w:ind w:left="340"/>
              <w:jc w:val="left"/>
              <w:rPr>
                <w:rFonts w:ascii="仿宋" w:eastAsia="仿宋" w:hAnsi="仿宋"/>
                <w:szCs w:val="21"/>
              </w:rPr>
            </w:pPr>
            <w:r w:rsidRPr="00547AFE">
              <w:rPr>
                <w:rFonts w:ascii="仿宋" w:eastAsia="仿宋" w:hAnsi="仿宋"/>
                <w:color w:val="000000"/>
                <w:szCs w:val="21"/>
              </w:rPr>
              <w:t>Banner</w:t>
            </w:r>
            <w:r w:rsidRPr="00547AFE">
              <w:rPr>
                <w:rFonts w:ascii="仿宋" w:eastAsia="仿宋" w:hAnsi="仿宋"/>
                <w:color w:val="000000"/>
                <w:sz w:val="8"/>
                <w:szCs w:val="8"/>
              </w:rPr>
              <w:t xml:space="preserve"> </w:t>
            </w:r>
            <w:r w:rsidRPr="00547AFE">
              <w:rPr>
                <w:rFonts w:ascii="仿宋" w:eastAsia="仿宋" w:hAnsi="仿宋"/>
                <w:color w:val="000000"/>
                <w:szCs w:val="21"/>
              </w:rPr>
              <w:t>图片练习</w:t>
            </w:r>
          </w:p>
        </w:tc>
        <w:tc>
          <w:tcPr>
            <w:tcW w:w="2209" w:type="dxa"/>
          </w:tcPr>
          <w:p w:rsidR="007D031E" w:rsidRPr="00547AFE" w:rsidRDefault="007D031E" w:rsidP="002F20AC">
            <w:pPr>
              <w:spacing w:before="40" w:line="200" w:lineRule="exact"/>
              <w:ind w:left="780"/>
              <w:jc w:val="left"/>
              <w:rPr>
                <w:rFonts w:ascii="仿宋" w:eastAsia="仿宋" w:hAnsi="仿宋"/>
                <w:szCs w:val="21"/>
              </w:rPr>
            </w:pPr>
            <w:r w:rsidRPr="00547AFE">
              <w:rPr>
                <w:rFonts w:ascii="仿宋" w:eastAsia="仿宋" w:hAnsi="仿宋"/>
                <w:color w:val="000000"/>
                <w:szCs w:val="21"/>
              </w:rPr>
              <w:t>刘亚男</w:t>
            </w:r>
          </w:p>
        </w:tc>
        <w:tc>
          <w:tcPr>
            <w:tcW w:w="2108" w:type="dxa"/>
          </w:tcPr>
          <w:p w:rsidR="007D031E" w:rsidRPr="00547AFE" w:rsidRDefault="007D031E" w:rsidP="002F20AC">
            <w:pPr>
              <w:spacing w:before="4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r w:rsidR="007D031E" w:rsidRPr="00547AFE" w:rsidTr="00547AFE">
        <w:trPr>
          <w:trHeight w:hRule="exact" w:val="604"/>
        </w:trPr>
        <w:tc>
          <w:tcPr>
            <w:tcW w:w="2209" w:type="dxa"/>
          </w:tcPr>
          <w:p w:rsidR="007D031E" w:rsidRPr="00547AFE" w:rsidRDefault="007D031E" w:rsidP="002F20AC">
            <w:pPr>
              <w:spacing w:before="40" w:line="200" w:lineRule="exact"/>
              <w:ind w:left="600"/>
              <w:jc w:val="left"/>
              <w:rPr>
                <w:rFonts w:ascii="仿宋" w:eastAsia="仿宋" w:hAnsi="仿宋"/>
                <w:szCs w:val="21"/>
              </w:rPr>
            </w:pPr>
            <w:r w:rsidRPr="00547AFE">
              <w:rPr>
                <w:rFonts w:ascii="仿宋" w:eastAsia="仿宋" w:hAnsi="仿宋"/>
                <w:color w:val="000000"/>
                <w:szCs w:val="21"/>
              </w:rPr>
              <w:t>11</w:t>
            </w:r>
            <w:r w:rsidRPr="00547AFE">
              <w:rPr>
                <w:rFonts w:ascii="仿宋" w:eastAsia="仿宋" w:hAnsi="仿宋"/>
                <w:color w:val="000000"/>
                <w:sz w:val="8"/>
                <w:szCs w:val="8"/>
              </w:rPr>
              <w:t xml:space="preserve"> </w:t>
            </w:r>
            <w:r w:rsidRPr="00547AFE">
              <w:rPr>
                <w:rFonts w:ascii="仿宋" w:eastAsia="仿宋" w:hAnsi="仿宋"/>
                <w:color w:val="000000"/>
                <w:szCs w:val="21"/>
              </w:rPr>
              <w:t>月</w:t>
            </w:r>
            <w:r w:rsidRPr="00547AFE">
              <w:rPr>
                <w:rFonts w:ascii="仿宋" w:eastAsia="仿宋" w:hAnsi="仿宋"/>
                <w:color w:val="000000"/>
                <w:sz w:val="8"/>
                <w:szCs w:val="8"/>
              </w:rPr>
              <w:t xml:space="preserve"> </w:t>
            </w:r>
            <w:r w:rsidRPr="00547AFE">
              <w:rPr>
                <w:rFonts w:ascii="仿宋" w:eastAsia="仿宋" w:hAnsi="仿宋"/>
                <w:color w:val="000000"/>
                <w:szCs w:val="21"/>
              </w:rPr>
              <w:t>12</w:t>
            </w:r>
            <w:r w:rsidRPr="00547AFE">
              <w:rPr>
                <w:rFonts w:ascii="仿宋" w:eastAsia="仿宋" w:hAnsi="仿宋"/>
                <w:color w:val="000000"/>
                <w:sz w:val="4"/>
                <w:szCs w:val="4"/>
              </w:rPr>
              <w:t xml:space="preserve"> </w:t>
            </w:r>
            <w:r w:rsidRPr="00547AFE">
              <w:rPr>
                <w:rFonts w:ascii="仿宋" w:eastAsia="仿宋" w:hAnsi="仿宋"/>
                <w:color w:val="000000"/>
                <w:szCs w:val="21"/>
              </w:rPr>
              <w:t>日</w:t>
            </w:r>
          </w:p>
        </w:tc>
        <w:tc>
          <w:tcPr>
            <w:tcW w:w="2209" w:type="dxa"/>
          </w:tcPr>
          <w:p w:rsidR="007D031E" w:rsidRPr="00547AFE" w:rsidRDefault="007D031E" w:rsidP="002F20AC">
            <w:pPr>
              <w:spacing w:before="40" w:line="200" w:lineRule="exact"/>
              <w:ind w:left="680"/>
              <w:jc w:val="left"/>
              <w:rPr>
                <w:rFonts w:ascii="仿宋" w:eastAsia="仿宋" w:hAnsi="仿宋"/>
                <w:szCs w:val="21"/>
              </w:rPr>
            </w:pPr>
            <w:r w:rsidRPr="00547AFE">
              <w:rPr>
                <w:rFonts w:ascii="仿宋" w:eastAsia="仿宋" w:hAnsi="仿宋"/>
                <w:color w:val="000000"/>
                <w:szCs w:val="21"/>
              </w:rPr>
              <w:t>赛前准备</w:t>
            </w:r>
          </w:p>
        </w:tc>
        <w:tc>
          <w:tcPr>
            <w:tcW w:w="2209" w:type="dxa"/>
          </w:tcPr>
          <w:p w:rsidR="007D031E" w:rsidRPr="00547AFE" w:rsidRDefault="007D031E" w:rsidP="00547AFE">
            <w:pPr>
              <w:spacing w:before="40" w:line="200" w:lineRule="exact"/>
              <w:ind w:left="100"/>
              <w:jc w:val="left"/>
              <w:rPr>
                <w:rFonts w:ascii="仿宋" w:eastAsia="仿宋" w:hAnsi="仿宋"/>
                <w:szCs w:val="21"/>
              </w:rPr>
            </w:pPr>
            <w:r w:rsidRPr="00547AFE">
              <w:rPr>
                <w:rFonts w:ascii="仿宋" w:eastAsia="仿宋" w:hAnsi="仿宋"/>
                <w:color w:val="000000"/>
                <w:szCs w:val="21"/>
              </w:rPr>
              <w:t>倪伟、刘亚男、沙丹、张琰</w:t>
            </w:r>
          </w:p>
        </w:tc>
        <w:tc>
          <w:tcPr>
            <w:tcW w:w="2108" w:type="dxa"/>
          </w:tcPr>
          <w:p w:rsidR="007D031E" w:rsidRPr="00547AFE" w:rsidRDefault="007D031E" w:rsidP="002F20AC">
            <w:pPr>
              <w:spacing w:before="40" w:line="200" w:lineRule="exact"/>
              <w:ind w:left="780"/>
              <w:jc w:val="left"/>
              <w:rPr>
                <w:rFonts w:ascii="仿宋" w:eastAsia="仿宋" w:hAnsi="仿宋"/>
                <w:szCs w:val="21"/>
              </w:rPr>
            </w:pPr>
            <w:r w:rsidRPr="00547AFE">
              <w:rPr>
                <w:rFonts w:ascii="仿宋" w:eastAsia="仿宋" w:hAnsi="仿宋"/>
                <w:color w:val="000000"/>
                <w:szCs w:val="21"/>
              </w:rPr>
              <w:t>2</w:t>
            </w:r>
            <w:r w:rsidRPr="00547AFE">
              <w:rPr>
                <w:rFonts w:ascii="仿宋" w:eastAsia="仿宋" w:hAnsi="仿宋"/>
                <w:color w:val="000000"/>
                <w:sz w:val="4"/>
                <w:szCs w:val="4"/>
              </w:rPr>
              <w:t xml:space="preserve"> </w:t>
            </w:r>
            <w:r w:rsidRPr="00547AFE">
              <w:rPr>
                <w:rFonts w:ascii="仿宋" w:eastAsia="仿宋" w:hAnsi="仿宋"/>
                <w:color w:val="000000"/>
                <w:szCs w:val="21"/>
              </w:rPr>
              <w:t>课时</w:t>
            </w:r>
          </w:p>
        </w:tc>
      </w:tr>
    </w:tbl>
    <w:p w:rsidR="007D031E" w:rsidRDefault="007D031E" w:rsidP="007D031E">
      <w:pPr>
        <w:pStyle w:val="a7"/>
        <w:spacing w:line="480" w:lineRule="exact"/>
        <w:rPr>
          <w:rFonts w:ascii="仿宋_GB2312" w:eastAsia="仿宋_GB2312" w:hAnsi="黑体"/>
          <w:b/>
          <w:sz w:val="24"/>
        </w:rPr>
      </w:pPr>
      <w:r>
        <w:rPr>
          <w:rFonts w:ascii="仿宋_GB2312" w:eastAsia="仿宋_GB2312" w:hAnsi="黑体" w:hint="eastAsia"/>
          <w:b/>
          <w:sz w:val="24"/>
        </w:rPr>
        <w:t>六、指导教师</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倪伟、刘亚男</w:t>
      </w:r>
    </w:p>
    <w:p w:rsidR="007D031E" w:rsidRDefault="007D031E" w:rsidP="007D031E">
      <w:pPr>
        <w:pStyle w:val="a7"/>
        <w:spacing w:line="480" w:lineRule="exact"/>
        <w:rPr>
          <w:rFonts w:ascii="仿宋_GB2312" w:eastAsia="仿宋_GB2312" w:hAnsi="黑体"/>
          <w:b/>
          <w:sz w:val="24"/>
        </w:rPr>
      </w:pPr>
      <w:r>
        <w:rPr>
          <w:rFonts w:ascii="仿宋_GB2312" w:eastAsia="仿宋_GB2312" w:hAnsi="黑体" w:hint="eastAsia"/>
          <w:b/>
          <w:sz w:val="24"/>
        </w:rPr>
        <w:t>七、奖项设置</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1</w:t>
      </w:r>
      <w:r w:rsidRPr="00547AFE">
        <w:rPr>
          <w:rFonts w:ascii="仿宋" w:eastAsia="仿宋" w:hAnsi="仿宋"/>
          <w:sz w:val="24"/>
        </w:rPr>
        <w:t>.</w:t>
      </w:r>
      <w:r w:rsidRPr="00547AFE">
        <w:rPr>
          <w:rFonts w:ascii="仿宋" w:eastAsia="仿宋" w:hAnsi="仿宋" w:hint="eastAsia"/>
          <w:sz w:val="24"/>
        </w:rPr>
        <w:t>电子商务运营沙盘赛项奖项：</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 xml:space="preserve">一等奖 2 人，二等奖 4 人，三等奖 6 人。 </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lastRenderedPageBreak/>
        <w:t xml:space="preserve">奖励标准：获奖选手颁发校技能节奖状。 </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一等奖：U 盘一个 二等奖：笔记本一本 三等奖：笔袋一个</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2</w:t>
      </w:r>
      <w:r w:rsidRPr="00547AFE">
        <w:rPr>
          <w:rFonts w:ascii="仿宋" w:eastAsia="仿宋" w:hAnsi="仿宋"/>
          <w:sz w:val="24"/>
        </w:rPr>
        <w:t>.</w:t>
      </w:r>
      <w:r w:rsidRPr="00547AFE">
        <w:rPr>
          <w:rFonts w:ascii="仿宋" w:eastAsia="仿宋" w:hAnsi="仿宋" w:hint="eastAsia"/>
          <w:sz w:val="24"/>
        </w:rPr>
        <w:t>电子商务网店装修赛项奖项：</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一等奖 1 人，二等奖 2 人，三等奖 3 人。</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 xml:space="preserve">奖励标准：获奖选手颁发校技能节奖状。 </w:t>
      </w:r>
    </w:p>
    <w:p w:rsidR="007D031E" w:rsidRPr="00547AFE" w:rsidRDefault="007D031E" w:rsidP="007D031E">
      <w:pPr>
        <w:pStyle w:val="a7"/>
        <w:spacing w:line="480" w:lineRule="exact"/>
        <w:rPr>
          <w:rFonts w:ascii="仿宋" w:eastAsia="仿宋" w:hAnsi="仿宋"/>
          <w:sz w:val="24"/>
        </w:rPr>
      </w:pPr>
      <w:r w:rsidRPr="00547AFE">
        <w:rPr>
          <w:rFonts w:ascii="仿宋" w:eastAsia="仿宋" w:hAnsi="仿宋" w:hint="eastAsia"/>
          <w:sz w:val="24"/>
        </w:rPr>
        <w:t>一等奖：U 盘一个 二等奖：笔记本一本 三等奖：笔袋一个</w:t>
      </w:r>
    </w:p>
    <w:p w:rsidR="007D031E" w:rsidRDefault="007D031E" w:rsidP="007D031E">
      <w:pPr>
        <w:pStyle w:val="a7"/>
        <w:spacing w:line="480" w:lineRule="exact"/>
        <w:rPr>
          <w:rFonts w:ascii="仿宋_GB2312" w:eastAsia="仿宋_GB2312" w:hAnsi="黑体"/>
          <w:b/>
          <w:sz w:val="24"/>
        </w:rPr>
      </w:pPr>
      <w:r>
        <w:rPr>
          <w:rFonts w:ascii="仿宋_GB2312" w:eastAsia="仿宋_GB2312" w:hAnsi="黑体" w:hint="eastAsia"/>
          <w:b/>
          <w:sz w:val="24"/>
        </w:rPr>
        <w:t>八、预算</w:t>
      </w:r>
    </w:p>
    <w:p w:rsidR="007D031E" w:rsidRPr="00547AFE" w:rsidRDefault="007D031E" w:rsidP="007D031E">
      <w:pPr>
        <w:pStyle w:val="a7"/>
        <w:spacing w:line="480" w:lineRule="exact"/>
        <w:rPr>
          <w:rFonts w:ascii="仿宋_GB2312" w:eastAsia="仿宋_GB2312" w:hAnsi="黑体"/>
          <w:sz w:val="24"/>
        </w:rPr>
      </w:pPr>
      <w:r w:rsidRPr="00547AFE">
        <w:rPr>
          <w:rFonts w:ascii="仿宋_GB2312" w:eastAsia="仿宋_GB2312" w:hAnsi="黑体" w:hint="eastAsia"/>
          <w:sz w:val="24"/>
        </w:rPr>
        <w:t>1</w:t>
      </w:r>
      <w:r w:rsidRPr="00547AFE">
        <w:rPr>
          <w:rFonts w:ascii="仿宋_GB2312" w:eastAsia="仿宋_GB2312" w:hAnsi="黑体"/>
          <w:sz w:val="24"/>
        </w:rPr>
        <w:t>.</w:t>
      </w:r>
      <w:r w:rsidRPr="00547AFE">
        <w:rPr>
          <w:rFonts w:ascii="仿宋_GB2312" w:eastAsia="仿宋_GB2312" w:hAnsi="黑体" w:hint="eastAsia"/>
          <w:sz w:val="24"/>
        </w:rPr>
        <w:t>指导教师辅导工作量 40 课时</w:t>
      </w:r>
    </w:p>
    <w:p w:rsidR="007D031E" w:rsidRPr="00547AFE" w:rsidRDefault="007D031E" w:rsidP="007D031E">
      <w:pPr>
        <w:pStyle w:val="a7"/>
        <w:spacing w:line="480" w:lineRule="exact"/>
        <w:rPr>
          <w:rFonts w:ascii="仿宋_GB2312" w:eastAsia="仿宋_GB2312" w:hAnsi="黑体"/>
          <w:sz w:val="24"/>
        </w:rPr>
      </w:pPr>
      <w:r w:rsidRPr="00547AFE">
        <w:rPr>
          <w:rFonts w:ascii="仿宋_GB2312" w:eastAsia="仿宋_GB2312" w:hAnsi="黑体" w:hint="eastAsia"/>
          <w:sz w:val="24"/>
        </w:rPr>
        <w:t>2</w:t>
      </w:r>
      <w:r w:rsidRPr="00547AFE">
        <w:rPr>
          <w:rFonts w:ascii="仿宋_GB2312" w:eastAsia="仿宋_GB2312" w:hAnsi="黑体"/>
          <w:sz w:val="24"/>
        </w:rPr>
        <w:t>.</w:t>
      </w:r>
      <w:r w:rsidRPr="00547AFE">
        <w:rPr>
          <w:rFonts w:ascii="仿宋_GB2312" w:eastAsia="仿宋_GB2312" w:hAnsi="黑体" w:hint="eastAsia"/>
          <w:sz w:val="24"/>
        </w:rPr>
        <w:t xml:space="preserve">指导教师奖励 500 元 </w:t>
      </w:r>
    </w:p>
    <w:p w:rsidR="007D031E" w:rsidRPr="00547AFE" w:rsidRDefault="007D031E" w:rsidP="007D031E">
      <w:pPr>
        <w:pStyle w:val="a7"/>
        <w:spacing w:line="480" w:lineRule="exact"/>
        <w:rPr>
          <w:rFonts w:ascii="仿宋_GB2312" w:eastAsia="仿宋_GB2312" w:hAnsi="黑体"/>
          <w:sz w:val="24"/>
        </w:rPr>
      </w:pPr>
      <w:r w:rsidRPr="00547AFE">
        <w:rPr>
          <w:rFonts w:ascii="仿宋_GB2312" w:eastAsia="仿宋_GB2312" w:hAnsi="黑体" w:hint="eastAsia"/>
          <w:sz w:val="24"/>
        </w:rPr>
        <w:t>3</w:t>
      </w:r>
      <w:r w:rsidRPr="00547AFE">
        <w:rPr>
          <w:rFonts w:ascii="仿宋_GB2312" w:eastAsia="仿宋_GB2312" w:hAnsi="黑体"/>
          <w:sz w:val="24"/>
        </w:rPr>
        <w:t>.</w:t>
      </w:r>
      <w:r w:rsidRPr="00547AFE">
        <w:rPr>
          <w:rFonts w:ascii="仿宋_GB2312" w:eastAsia="仿宋_GB2312" w:hAnsi="黑体" w:hint="eastAsia"/>
          <w:sz w:val="24"/>
        </w:rPr>
        <w:t xml:space="preserve">比赛评委及工作人员工作量 2500 元 </w:t>
      </w:r>
    </w:p>
    <w:p w:rsidR="007D031E" w:rsidRPr="00547AFE" w:rsidRDefault="007D031E" w:rsidP="007D031E">
      <w:pPr>
        <w:pStyle w:val="a7"/>
        <w:spacing w:line="480" w:lineRule="exact"/>
        <w:rPr>
          <w:rFonts w:ascii="仿宋_GB2312" w:eastAsia="仿宋_GB2312" w:hAnsi="黑体"/>
          <w:sz w:val="24"/>
        </w:rPr>
      </w:pPr>
      <w:r w:rsidRPr="00547AFE">
        <w:rPr>
          <w:rFonts w:ascii="仿宋_GB2312" w:eastAsia="仿宋_GB2312" w:hAnsi="黑体"/>
          <w:sz w:val="24"/>
        </w:rPr>
        <w:t>4.</w:t>
      </w:r>
      <w:r w:rsidRPr="00547AFE">
        <w:rPr>
          <w:rFonts w:ascii="仿宋_GB2312" w:eastAsia="仿宋_GB2312" w:hAnsi="黑体" w:hint="eastAsia"/>
          <w:sz w:val="24"/>
        </w:rPr>
        <w:t xml:space="preserve">比赛奖品：U 盘（价值 100 元）3 </w:t>
      </w:r>
      <w:proofErr w:type="gramStart"/>
      <w:r w:rsidRPr="00547AFE">
        <w:rPr>
          <w:rFonts w:ascii="仿宋_GB2312" w:eastAsia="仿宋_GB2312" w:hAnsi="黑体" w:hint="eastAsia"/>
          <w:sz w:val="24"/>
        </w:rPr>
        <w:t>个</w:t>
      </w:r>
      <w:proofErr w:type="gramEnd"/>
      <w:r w:rsidRPr="00547AFE">
        <w:rPr>
          <w:rFonts w:ascii="仿宋_GB2312" w:eastAsia="仿宋_GB2312" w:hAnsi="黑体" w:hint="eastAsia"/>
          <w:sz w:val="24"/>
        </w:rPr>
        <w:t xml:space="preserve">、笔记本 （价值 30 元）6 </w:t>
      </w:r>
      <w:proofErr w:type="gramStart"/>
      <w:r w:rsidRPr="00547AFE">
        <w:rPr>
          <w:rFonts w:ascii="仿宋_GB2312" w:eastAsia="仿宋_GB2312" w:hAnsi="黑体" w:hint="eastAsia"/>
          <w:sz w:val="24"/>
        </w:rPr>
        <w:t>个</w:t>
      </w:r>
      <w:proofErr w:type="gramEnd"/>
      <w:r w:rsidRPr="00547AFE">
        <w:rPr>
          <w:rFonts w:ascii="仿宋_GB2312" w:eastAsia="仿宋_GB2312" w:hAnsi="黑体" w:hint="eastAsia"/>
          <w:sz w:val="24"/>
        </w:rPr>
        <w:t xml:space="preserve">、笔袋（价值 10 元）9 </w:t>
      </w:r>
      <w:proofErr w:type="gramStart"/>
      <w:r w:rsidRPr="00547AFE">
        <w:rPr>
          <w:rFonts w:ascii="仿宋_GB2312" w:eastAsia="仿宋_GB2312" w:hAnsi="黑体" w:hint="eastAsia"/>
          <w:sz w:val="24"/>
        </w:rPr>
        <w:t>个</w:t>
      </w:r>
      <w:proofErr w:type="gramEnd"/>
      <w:r w:rsidRPr="00547AFE">
        <w:rPr>
          <w:rFonts w:ascii="仿宋_GB2312" w:eastAsia="仿宋_GB2312" w:hAnsi="黑体" w:hint="eastAsia"/>
          <w:sz w:val="24"/>
        </w:rPr>
        <w:t xml:space="preserve"> 预算6</w:t>
      </w:r>
      <w:r w:rsidRPr="00547AFE">
        <w:rPr>
          <w:rFonts w:ascii="仿宋_GB2312" w:eastAsia="仿宋_GB2312" w:hAnsi="黑体"/>
          <w:sz w:val="24"/>
        </w:rPr>
        <w:t>00</w:t>
      </w:r>
      <w:r w:rsidRPr="00547AFE">
        <w:rPr>
          <w:rFonts w:ascii="仿宋_GB2312" w:eastAsia="仿宋_GB2312" w:hAnsi="黑体" w:hint="eastAsia"/>
          <w:sz w:val="24"/>
        </w:rPr>
        <w:t>元</w:t>
      </w:r>
    </w:p>
    <w:p w:rsidR="00D637B6" w:rsidRDefault="00D637B6"/>
    <w:p w:rsidR="0068270C" w:rsidRDefault="0068270C"/>
    <w:p w:rsidR="0068270C" w:rsidRDefault="0068270C" w:rsidP="0068270C">
      <w:pPr>
        <w:pStyle w:val="a7"/>
        <w:spacing w:line="480" w:lineRule="exact"/>
        <w:jc w:val="center"/>
        <w:rPr>
          <w:rFonts w:ascii="仿宋_GB2312" w:eastAsia="仿宋_GB2312" w:hAnsi="黑体"/>
          <w:b/>
          <w:sz w:val="32"/>
          <w:szCs w:val="32"/>
        </w:rPr>
      </w:pPr>
    </w:p>
    <w:p w:rsidR="0068270C" w:rsidRPr="00F0236C" w:rsidRDefault="0068270C" w:rsidP="0068270C">
      <w:pPr>
        <w:pStyle w:val="a7"/>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汽车</w:t>
      </w:r>
      <w:r>
        <w:rPr>
          <w:rFonts w:ascii="仿宋_GB2312" w:eastAsia="仿宋_GB2312" w:hAnsi="黑体"/>
          <w:b/>
          <w:sz w:val="32"/>
          <w:szCs w:val="32"/>
        </w:rPr>
        <w:t>营销</w:t>
      </w:r>
      <w:r w:rsidRPr="00F0236C">
        <w:rPr>
          <w:rFonts w:ascii="仿宋_GB2312" w:eastAsia="仿宋_GB2312" w:hAnsi="黑体" w:hint="eastAsia"/>
          <w:b/>
          <w:sz w:val="32"/>
          <w:szCs w:val="32"/>
        </w:rPr>
        <w:t>”赛项规程</w:t>
      </w:r>
    </w:p>
    <w:p w:rsidR="0068270C" w:rsidRDefault="0068270C" w:rsidP="0068270C">
      <w:pPr>
        <w:pStyle w:val="a7"/>
        <w:spacing w:line="480" w:lineRule="exact"/>
        <w:ind w:firstLineChars="200" w:firstLine="482"/>
        <w:rPr>
          <w:rFonts w:ascii="仿宋_GB2312" w:eastAsia="仿宋_GB2312" w:hAnsi="仿宋"/>
          <w:b/>
          <w:sz w:val="24"/>
        </w:rPr>
      </w:pPr>
    </w:p>
    <w:p w:rsidR="0068270C" w:rsidRPr="00F0236C" w:rsidRDefault="0068270C" w:rsidP="0068270C">
      <w:pPr>
        <w:pStyle w:val="a7"/>
        <w:spacing w:line="480" w:lineRule="exact"/>
        <w:rPr>
          <w:rFonts w:ascii="仿宋_GB2312" w:eastAsia="仿宋_GB2312" w:hAnsi="黑体"/>
          <w:b/>
          <w:sz w:val="32"/>
          <w:szCs w:val="32"/>
        </w:rPr>
      </w:pPr>
      <w:r>
        <w:rPr>
          <w:rFonts w:ascii="仿宋_GB2312" w:eastAsia="仿宋_GB2312" w:hAnsi="黑体" w:hint="eastAsia"/>
          <w:b/>
          <w:sz w:val="24"/>
        </w:rPr>
        <w:t>一、赛项名称</w:t>
      </w:r>
    </w:p>
    <w:p w:rsidR="0068270C" w:rsidRDefault="0068270C" w:rsidP="0068270C">
      <w:pPr>
        <w:spacing w:line="480" w:lineRule="exact"/>
        <w:ind w:firstLineChars="152" w:firstLine="365"/>
        <w:rPr>
          <w:rFonts w:ascii="仿宋_GB2312" w:eastAsia="仿宋_GB2312" w:hAnsi="仿宋"/>
          <w:sz w:val="24"/>
        </w:rPr>
      </w:pPr>
      <w:r>
        <w:rPr>
          <w:rFonts w:ascii="仿宋_GB2312" w:eastAsia="仿宋_GB2312" w:hAnsi="仿宋" w:hint="eastAsia"/>
          <w:sz w:val="24"/>
        </w:rPr>
        <w:t>赛项名称：汽车营销</w:t>
      </w:r>
    </w:p>
    <w:p w:rsidR="0068270C" w:rsidRDefault="0068270C" w:rsidP="0068270C">
      <w:pPr>
        <w:spacing w:line="480" w:lineRule="exact"/>
        <w:ind w:firstLineChars="152" w:firstLine="365"/>
        <w:rPr>
          <w:rFonts w:ascii="仿宋_GB2312" w:eastAsia="仿宋_GB2312" w:hAnsi="仿宋"/>
          <w:sz w:val="24"/>
        </w:rPr>
      </w:pPr>
      <w:r>
        <w:rPr>
          <w:rFonts w:ascii="仿宋_GB2312" w:eastAsia="仿宋_GB2312" w:hAnsi="仿宋" w:hint="eastAsia"/>
          <w:sz w:val="24"/>
        </w:rPr>
        <w:t>赛项归属产业：现代服务业</w:t>
      </w:r>
    </w:p>
    <w:p w:rsidR="0068270C" w:rsidRDefault="0068270C" w:rsidP="0068270C">
      <w:pPr>
        <w:pStyle w:val="a7"/>
        <w:spacing w:line="480" w:lineRule="exact"/>
        <w:rPr>
          <w:rFonts w:ascii="仿宋_GB2312" w:eastAsia="仿宋_GB2312" w:hAnsi="黑体"/>
          <w:b/>
          <w:sz w:val="24"/>
        </w:rPr>
      </w:pPr>
      <w:r>
        <w:rPr>
          <w:rFonts w:ascii="仿宋_GB2312" w:eastAsia="仿宋_GB2312" w:hAnsi="黑体" w:hint="eastAsia"/>
          <w:b/>
          <w:sz w:val="24"/>
        </w:rPr>
        <w:t>二、参赛对象</w:t>
      </w:r>
    </w:p>
    <w:p w:rsidR="0068270C"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本赛项参赛选手须为安徽工商</w:t>
      </w:r>
      <w:r w:rsidRPr="001B4B09">
        <w:rPr>
          <w:rFonts w:ascii="仿宋_GB2312" w:eastAsia="仿宋_GB2312" w:hAnsi="华文仿宋" w:cs="Arial"/>
          <w:kern w:val="0"/>
          <w:sz w:val="24"/>
        </w:rPr>
        <w:t>职业</w:t>
      </w:r>
      <w:r w:rsidRPr="001B4B09">
        <w:rPr>
          <w:rFonts w:ascii="仿宋_GB2312" w:eastAsia="仿宋_GB2312" w:hAnsi="华文仿宋" w:cs="Arial" w:hint="eastAsia"/>
          <w:kern w:val="0"/>
          <w:sz w:val="24"/>
        </w:rPr>
        <w:t>学院学生，性别、</w:t>
      </w:r>
      <w:r w:rsidRPr="001B4B09">
        <w:rPr>
          <w:rFonts w:ascii="仿宋_GB2312" w:eastAsia="仿宋_GB2312" w:hAnsi="华文仿宋" w:cs="Arial"/>
          <w:kern w:val="0"/>
          <w:sz w:val="24"/>
        </w:rPr>
        <w:t>专业、</w:t>
      </w:r>
      <w:r w:rsidRPr="001B4B09">
        <w:rPr>
          <w:rFonts w:ascii="仿宋_GB2312" w:eastAsia="仿宋_GB2312" w:hAnsi="华文仿宋" w:cs="Arial" w:hint="eastAsia"/>
          <w:kern w:val="0"/>
          <w:sz w:val="24"/>
        </w:rPr>
        <w:t>年级不限，</w:t>
      </w:r>
      <w:r w:rsidRPr="001B4B09">
        <w:rPr>
          <w:rFonts w:ascii="仿宋_GB2312" w:eastAsia="仿宋_GB2312" w:hAnsi="华文仿宋" w:cs="Arial"/>
          <w:kern w:val="0"/>
          <w:sz w:val="24"/>
        </w:rPr>
        <w:t>可跨班级跨专业</w:t>
      </w:r>
      <w:r w:rsidRPr="001B4B09">
        <w:rPr>
          <w:rFonts w:ascii="仿宋_GB2312" w:eastAsia="仿宋_GB2312" w:hAnsi="华文仿宋" w:cs="Arial" w:hint="eastAsia"/>
          <w:kern w:val="0"/>
          <w:sz w:val="24"/>
        </w:rPr>
        <w:t>跨年级</w:t>
      </w:r>
      <w:r w:rsidRPr="001B4B09">
        <w:rPr>
          <w:rFonts w:ascii="仿宋_GB2312" w:eastAsia="仿宋_GB2312" w:hAnsi="华文仿宋" w:cs="Arial"/>
          <w:kern w:val="0"/>
          <w:sz w:val="24"/>
        </w:rPr>
        <w:t>组队</w:t>
      </w:r>
      <w:r w:rsidRPr="001B4B09">
        <w:rPr>
          <w:rFonts w:ascii="仿宋_GB2312" w:eastAsia="仿宋_GB2312" w:hAnsi="华文仿宋" w:cs="Arial" w:hint="eastAsia"/>
          <w:kern w:val="0"/>
          <w:sz w:val="24"/>
        </w:rPr>
        <w:t>。</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本赛项目</w:t>
      </w:r>
      <w:r>
        <w:rPr>
          <w:rFonts w:ascii="仿宋_GB2312" w:eastAsia="仿宋_GB2312" w:hAnsi="华文仿宋" w:cs="Arial"/>
          <w:kern w:val="0"/>
          <w:sz w:val="24"/>
        </w:rPr>
        <w:t>比赛为团体赛，</w:t>
      </w:r>
      <w:r w:rsidRPr="001B4B09">
        <w:rPr>
          <w:rFonts w:ascii="仿宋_GB2312" w:eastAsia="仿宋_GB2312" w:hAnsi="华文仿宋" w:cs="Arial" w:hint="eastAsia"/>
          <w:kern w:val="0"/>
          <w:sz w:val="24"/>
        </w:rPr>
        <w:t>每支参赛队由</w:t>
      </w:r>
      <w:r w:rsidRPr="001B4B09">
        <w:rPr>
          <w:rFonts w:ascii="仿宋_GB2312" w:eastAsia="仿宋_GB2312" w:hAnsi="华文仿宋" w:cs="Arial"/>
          <w:kern w:val="0"/>
          <w:sz w:val="24"/>
        </w:rPr>
        <w:t>2</w:t>
      </w:r>
      <w:r>
        <w:rPr>
          <w:rFonts w:ascii="仿宋_GB2312" w:eastAsia="仿宋_GB2312" w:hAnsi="华文仿宋" w:cs="Arial" w:hint="eastAsia"/>
          <w:kern w:val="0"/>
          <w:sz w:val="24"/>
        </w:rPr>
        <w:t>名选手组成，</w:t>
      </w:r>
      <w:r w:rsidRPr="001B4B09">
        <w:rPr>
          <w:rFonts w:ascii="仿宋_GB2312" w:eastAsia="仿宋_GB2312" w:hAnsi="华文仿宋" w:cs="Arial" w:hint="eastAsia"/>
          <w:kern w:val="0"/>
          <w:sz w:val="24"/>
        </w:rPr>
        <w:t>报名时即要明确</w:t>
      </w:r>
      <w:r w:rsidRPr="001B4B09">
        <w:rPr>
          <w:rFonts w:ascii="仿宋_GB2312" w:eastAsia="仿宋_GB2312" w:hAnsi="华文仿宋" w:cs="Arial"/>
          <w:kern w:val="0"/>
          <w:sz w:val="24"/>
        </w:rPr>
        <w:t>A</w:t>
      </w:r>
      <w:r w:rsidRPr="001B4B09">
        <w:rPr>
          <w:rFonts w:ascii="仿宋_GB2312" w:eastAsia="仿宋_GB2312" w:hAnsi="华文仿宋" w:cs="Arial" w:hint="eastAsia"/>
          <w:kern w:val="0"/>
          <w:sz w:val="24"/>
        </w:rPr>
        <w:t>选手及</w:t>
      </w:r>
      <w:r w:rsidRPr="001B4B09">
        <w:rPr>
          <w:rFonts w:ascii="仿宋_GB2312" w:eastAsia="仿宋_GB2312" w:hAnsi="华文仿宋" w:cs="Arial"/>
          <w:kern w:val="0"/>
          <w:sz w:val="24"/>
        </w:rPr>
        <w:t>B</w:t>
      </w:r>
      <w:r w:rsidRPr="001B4B09">
        <w:rPr>
          <w:rFonts w:ascii="仿宋_GB2312" w:eastAsia="仿宋_GB2312" w:hAnsi="华文仿宋" w:cs="Arial" w:hint="eastAsia"/>
          <w:kern w:val="0"/>
          <w:sz w:val="24"/>
        </w:rPr>
        <w:t>选手分配，各参赛队伍请与11月</w:t>
      </w:r>
      <w:r>
        <w:rPr>
          <w:rFonts w:ascii="仿宋_GB2312" w:eastAsia="仿宋_GB2312" w:hAnsi="华文仿宋" w:cs="Arial"/>
          <w:kern w:val="0"/>
          <w:sz w:val="24"/>
        </w:rPr>
        <w:t>20</w:t>
      </w:r>
      <w:r w:rsidRPr="001B4B09">
        <w:rPr>
          <w:rFonts w:ascii="仿宋_GB2312" w:eastAsia="仿宋_GB2312" w:hAnsi="华文仿宋" w:cs="Arial" w:hint="eastAsia"/>
          <w:kern w:val="0"/>
          <w:sz w:val="24"/>
        </w:rPr>
        <w:t>日前将参赛队报名表（附件</w:t>
      </w:r>
      <w:r w:rsidRPr="001B4B09">
        <w:rPr>
          <w:rFonts w:ascii="仿宋_GB2312" w:eastAsia="仿宋_GB2312" w:hAnsi="华文仿宋" w:cs="Arial"/>
          <w:kern w:val="0"/>
          <w:sz w:val="24"/>
        </w:rPr>
        <w:t>一）</w:t>
      </w:r>
      <w:r w:rsidRPr="001B4B09">
        <w:rPr>
          <w:rFonts w:ascii="仿宋_GB2312" w:eastAsia="仿宋_GB2312" w:hAnsi="华文仿宋" w:cs="Arial" w:hint="eastAsia"/>
          <w:kern w:val="0"/>
          <w:sz w:val="24"/>
        </w:rPr>
        <w:t>发送到邮箱</w:t>
      </w:r>
      <w:r w:rsidRPr="001B4B09">
        <w:rPr>
          <w:rFonts w:ascii="仿宋_GB2312" w:eastAsia="仿宋_GB2312" w:hAnsi="华文仿宋" w:cs="Arial"/>
          <w:kern w:val="0"/>
          <w:sz w:val="24"/>
        </w:rPr>
        <w:t>117941638</w:t>
      </w:r>
      <w:r w:rsidRPr="001B4B09">
        <w:rPr>
          <w:rFonts w:ascii="仿宋_GB2312" w:eastAsia="仿宋_GB2312" w:hAnsi="华文仿宋" w:cs="Arial" w:hint="eastAsia"/>
          <w:kern w:val="0"/>
          <w:sz w:val="24"/>
        </w:rPr>
        <w:t>@qq.com（主题注明汽车</w:t>
      </w:r>
      <w:r w:rsidRPr="001B4B09">
        <w:rPr>
          <w:rFonts w:ascii="仿宋_GB2312" w:eastAsia="仿宋_GB2312" w:hAnsi="华文仿宋" w:cs="Arial"/>
          <w:kern w:val="0"/>
          <w:sz w:val="24"/>
        </w:rPr>
        <w:t>营销</w:t>
      </w:r>
      <w:r w:rsidRPr="001B4B09">
        <w:rPr>
          <w:rFonts w:ascii="仿宋_GB2312" w:eastAsia="仿宋_GB2312" w:hAnsi="华文仿宋" w:cs="Arial" w:hint="eastAsia"/>
          <w:kern w:val="0"/>
          <w:sz w:val="24"/>
        </w:rPr>
        <w:t>参赛</w:t>
      </w:r>
      <w:r w:rsidRPr="001B4B09">
        <w:rPr>
          <w:rFonts w:ascii="仿宋_GB2312" w:eastAsia="仿宋_GB2312" w:hAnsi="华文仿宋" w:cs="Arial"/>
          <w:kern w:val="0"/>
          <w:sz w:val="24"/>
        </w:rPr>
        <w:t>报名</w:t>
      </w:r>
      <w:r w:rsidRPr="001B4B09">
        <w:rPr>
          <w:rFonts w:ascii="仿宋_GB2312" w:eastAsia="仿宋_GB2312" w:hAnsi="华文仿宋" w:cs="Arial" w:hint="eastAsia"/>
          <w:kern w:val="0"/>
          <w:sz w:val="24"/>
        </w:rPr>
        <w:t>）。</w:t>
      </w:r>
    </w:p>
    <w:p w:rsidR="0068270C" w:rsidRDefault="0068270C" w:rsidP="0068270C">
      <w:pPr>
        <w:pStyle w:val="a7"/>
        <w:spacing w:line="480" w:lineRule="exact"/>
        <w:rPr>
          <w:rFonts w:ascii="仿宋_GB2312" w:eastAsia="仿宋_GB2312" w:hAnsi="黑体"/>
          <w:b/>
          <w:sz w:val="24"/>
        </w:rPr>
      </w:pPr>
      <w:r>
        <w:rPr>
          <w:rFonts w:ascii="仿宋_GB2312" w:eastAsia="仿宋_GB2312" w:hAnsi="黑体" w:hint="eastAsia"/>
          <w:b/>
          <w:sz w:val="24"/>
        </w:rPr>
        <w:t>三、竞赛目的</w:t>
      </w:r>
    </w:p>
    <w:p w:rsidR="0068270C"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2C559D">
        <w:rPr>
          <w:rFonts w:ascii="仿宋_GB2312" w:eastAsia="仿宋_GB2312" w:hAnsi="华文仿宋" w:cs="Arial" w:hint="eastAsia"/>
          <w:kern w:val="0"/>
          <w:sz w:val="24"/>
        </w:rPr>
        <w:t>截至201</w:t>
      </w:r>
      <w:r>
        <w:rPr>
          <w:rFonts w:ascii="仿宋_GB2312" w:eastAsia="仿宋_GB2312" w:hAnsi="华文仿宋" w:cs="Arial"/>
          <w:kern w:val="0"/>
          <w:sz w:val="24"/>
        </w:rPr>
        <w:t>8</w:t>
      </w:r>
      <w:r w:rsidRPr="002C559D">
        <w:rPr>
          <w:rFonts w:ascii="仿宋_GB2312" w:eastAsia="仿宋_GB2312" w:hAnsi="华文仿宋" w:cs="Arial" w:hint="eastAsia"/>
          <w:kern w:val="0"/>
          <w:sz w:val="24"/>
        </w:rPr>
        <w:t>年底，全国机动车保有量达3.</w:t>
      </w:r>
      <w:r>
        <w:rPr>
          <w:rFonts w:ascii="仿宋_GB2312" w:eastAsia="仿宋_GB2312" w:hAnsi="华文仿宋" w:cs="Arial"/>
          <w:kern w:val="0"/>
          <w:sz w:val="24"/>
        </w:rPr>
        <w:t>5</w:t>
      </w:r>
      <w:r w:rsidRPr="002C559D">
        <w:rPr>
          <w:rFonts w:ascii="仿宋_GB2312" w:eastAsia="仿宋_GB2312" w:hAnsi="华文仿宋" w:cs="Arial" w:hint="eastAsia"/>
          <w:kern w:val="0"/>
          <w:sz w:val="24"/>
        </w:rPr>
        <w:t>0亿辆。随着机动车保有量持续快速增长，机动车驾驶人数量也呈同步大幅增长趋势，</w:t>
      </w:r>
      <w:r>
        <w:rPr>
          <w:rFonts w:ascii="仿宋_GB2312" w:eastAsia="仿宋_GB2312" w:hAnsi="华文仿宋" w:cs="Arial" w:hint="eastAsia"/>
          <w:kern w:val="0"/>
          <w:sz w:val="24"/>
        </w:rPr>
        <w:t>连续</w:t>
      </w:r>
      <w:r>
        <w:rPr>
          <w:rFonts w:ascii="仿宋_GB2312" w:eastAsia="仿宋_GB2312" w:hAnsi="华文仿宋" w:cs="Arial"/>
          <w:kern w:val="0"/>
          <w:sz w:val="24"/>
        </w:rPr>
        <w:t>十年整车销售和生产全世界</w:t>
      </w:r>
      <w:r>
        <w:rPr>
          <w:rFonts w:ascii="仿宋_GB2312" w:eastAsia="仿宋_GB2312" w:hAnsi="华文仿宋" w:cs="Arial" w:hint="eastAsia"/>
          <w:kern w:val="0"/>
          <w:sz w:val="24"/>
        </w:rPr>
        <w:t>第一位</w:t>
      </w:r>
      <w:r>
        <w:rPr>
          <w:rFonts w:ascii="仿宋_GB2312" w:eastAsia="仿宋_GB2312" w:hAnsi="华文仿宋" w:cs="Arial"/>
          <w:kern w:val="0"/>
          <w:sz w:val="24"/>
        </w:rPr>
        <w:t>。</w:t>
      </w:r>
    </w:p>
    <w:p w:rsidR="0068270C" w:rsidRPr="002C559D" w:rsidRDefault="0068270C" w:rsidP="0068270C">
      <w:pPr>
        <w:adjustRightInd w:val="0"/>
        <w:snapToGrid w:val="0"/>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lastRenderedPageBreak/>
        <w:t>本</w:t>
      </w:r>
      <w:r w:rsidRPr="002C559D">
        <w:rPr>
          <w:rFonts w:ascii="仿宋_GB2312" w:eastAsia="仿宋_GB2312" w:hAnsi="华文仿宋" w:cs="Arial" w:hint="eastAsia"/>
          <w:kern w:val="0"/>
          <w:sz w:val="24"/>
        </w:rPr>
        <w:t>赛项设置目的是依据汽车服务行业对专业服务型技术型人才需求的长期稳定需求而设立。引领职业院校相关专业和课程建设，实现以赛促教、以赛促改，推动产教融合、校企合作，对接岗位核心技能培养双师团队，提高职业院校人才培养质量。赛项以汽车企业的行业标准为依托，结合新车销售等企业技术服务重点，把在实际工作过程中需要的技能要素融入赛项环节设置中，检验选手对岗位核心技能的运用。赛项经过多年全国范围内的省赛、行业赛、国赛的经验积累，对专业建设的引领作用已见成效，各院校人才培养输出已得到大量汽车服务企业的认可。</w:t>
      </w:r>
    </w:p>
    <w:p w:rsidR="0068270C" w:rsidRPr="002C559D"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2C559D">
        <w:rPr>
          <w:rFonts w:ascii="仿宋_GB2312" w:eastAsia="仿宋_GB2312" w:hAnsi="华文仿宋" w:cs="Arial" w:hint="eastAsia"/>
          <w:kern w:val="0"/>
          <w:sz w:val="24"/>
        </w:rPr>
        <w:t>通过汽车销售顾问岗位于实际工作中，在客户接待、汽车商品知识、需求分析、销售流程应用等方面需要的岗位能力为竞赛内容，检验学生对专业知识与专业核心技能的掌握水平。通过此大赛促进学生职业能力提升、引领专业建设与教学改革。</w:t>
      </w:r>
    </w:p>
    <w:p w:rsidR="0068270C" w:rsidRDefault="0068270C" w:rsidP="0068270C">
      <w:pPr>
        <w:pStyle w:val="a7"/>
        <w:spacing w:line="480" w:lineRule="exact"/>
        <w:rPr>
          <w:rFonts w:ascii="仿宋_GB2312" w:eastAsia="仿宋_GB2312" w:hAnsi="黑体"/>
          <w:b/>
          <w:sz w:val="24"/>
        </w:rPr>
      </w:pPr>
      <w:r>
        <w:rPr>
          <w:rFonts w:ascii="仿宋_GB2312" w:eastAsia="仿宋_GB2312" w:hAnsi="黑体" w:hint="eastAsia"/>
          <w:b/>
          <w:sz w:val="24"/>
        </w:rPr>
        <w:t>四、竞赛内容</w:t>
      </w:r>
    </w:p>
    <w:p w:rsidR="0068270C" w:rsidRPr="002C559D"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2C559D">
        <w:rPr>
          <w:rFonts w:ascii="仿宋_GB2312" w:eastAsia="仿宋_GB2312" w:hAnsi="华文仿宋" w:cs="Arial" w:hint="eastAsia"/>
          <w:kern w:val="0"/>
          <w:sz w:val="24"/>
        </w:rPr>
        <w:t>汽车营销赛项内容为新车销售能力竞赛。</w:t>
      </w:r>
    </w:p>
    <w:p w:rsidR="0068270C" w:rsidRPr="002C559D"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2C559D">
        <w:rPr>
          <w:rFonts w:ascii="仿宋_GB2312" w:eastAsia="仿宋_GB2312" w:hAnsi="华文仿宋" w:cs="Arial" w:hint="eastAsia"/>
          <w:kern w:val="0"/>
          <w:sz w:val="24"/>
        </w:rPr>
        <w:t>通过情境模拟的方式进行，考核选手对整个销售流程的掌握与灵活运用能力，以及针对顾客进行销售接待、需求分析、商品说明和报价成交等环节的工作能力，是对选手汽车销售技能的全面考察。定位于对汽车销售顾问岗位核心技能及相关拓展技能的考核，在考核专业能力的同时，兼顾方法能力、社会能力的考评。比赛</w:t>
      </w:r>
      <w:r w:rsidRPr="002C559D">
        <w:rPr>
          <w:rFonts w:ascii="仿宋_GB2312" w:eastAsia="仿宋_GB2312" w:hAnsi="华文仿宋" w:cs="Arial"/>
          <w:kern w:val="0"/>
          <w:sz w:val="24"/>
        </w:rPr>
        <w:t>用时20</w:t>
      </w:r>
      <w:r w:rsidRPr="002C559D">
        <w:rPr>
          <w:rFonts w:ascii="仿宋_GB2312" w:eastAsia="仿宋_GB2312" w:hAnsi="华文仿宋" w:cs="Arial" w:hint="eastAsia"/>
          <w:kern w:val="0"/>
          <w:sz w:val="24"/>
        </w:rPr>
        <w:t>分钟</w:t>
      </w:r>
      <w:r w:rsidRPr="002C559D">
        <w:rPr>
          <w:rFonts w:ascii="仿宋_GB2312" w:eastAsia="仿宋_GB2312" w:hAnsi="华文仿宋" w:cs="Arial"/>
          <w:kern w:val="0"/>
          <w:sz w:val="24"/>
        </w:rPr>
        <w:t>，</w:t>
      </w:r>
      <w:r w:rsidRPr="002C559D">
        <w:rPr>
          <w:rFonts w:ascii="仿宋_GB2312" w:eastAsia="仿宋_GB2312" w:hAnsi="华文仿宋" w:cs="Arial" w:hint="eastAsia"/>
          <w:kern w:val="0"/>
          <w:sz w:val="24"/>
        </w:rPr>
        <w:t>具体内容与比重如下：</w:t>
      </w: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969"/>
        <w:gridCol w:w="1134"/>
        <w:gridCol w:w="1560"/>
      </w:tblGrid>
      <w:tr w:rsidR="0068270C" w:rsidTr="002F20AC">
        <w:trPr>
          <w:jc w:val="center"/>
        </w:trPr>
        <w:tc>
          <w:tcPr>
            <w:tcW w:w="992"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b/>
                <w:kern w:val="0"/>
                <w:sz w:val="24"/>
              </w:rPr>
            </w:pPr>
            <w:r w:rsidRPr="002C559D">
              <w:rPr>
                <w:rFonts w:ascii="仿宋_GB2312" w:eastAsia="仿宋_GB2312" w:hAnsi="华文仿宋" w:cs="Arial" w:hint="eastAsia"/>
                <w:b/>
                <w:kern w:val="0"/>
                <w:sz w:val="24"/>
              </w:rPr>
              <w:t>选手</w:t>
            </w:r>
          </w:p>
        </w:tc>
        <w:tc>
          <w:tcPr>
            <w:tcW w:w="3969"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b/>
                <w:kern w:val="0"/>
                <w:sz w:val="24"/>
              </w:rPr>
            </w:pPr>
            <w:r w:rsidRPr="002C559D">
              <w:rPr>
                <w:rFonts w:ascii="仿宋_GB2312" w:eastAsia="仿宋_GB2312" w:hAnsi="华文仿宋" w:cs="Arial" w:hint="eastAsia"/>
                <w:b/>
                <w:kern w:val="0"/>
                <w:sz w:val="24"/>
              </w:rPr>
              <w:t>主要内容</w:t>
            </w:r>
          </w:p>
        </w:tc>
        <w:tc>
          <w:tcPr>
            <w:tcW w:w="1134"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b/>
                <w:kern w:val="0"/>
                <w:sz w:val="24"/>
              </w:rPr>
            </w:pPr>
            <w:r w:rsidRPr="002C559D">
              <w:rPr>
                <w:rFonts w:ascii="仿宋_GB2312" w:eastAsia="仿宋_GB2312" w:hAnsi="华文仿宋" w:cs="Arial" w:hint="eastAsia"/>
                <w:b/>
                <w:kern w:val="0"/>
                <w:sz w:val="24"/>
              </w:rPr>
              <w:t>时间</w:t>
            </w:r>
          </w:p>
        </w:tc>
        <w:tc>
          <w:tcPr>
            <w:tcW w:w="1560"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b/>
                <w:kern w:val="0"/>
                <w:sz w:val="24"/>
              </w:rPr>
            </w:pPr>
            <w:r w:rsidRPr="002C559D">
              <w:rPr>
                <w:rFonts w:ascii="仿宋_GB2312" w:eastAsia="仿宋_GB2312" w:hAnsi="华文仿宋" w:cs="Arial" w:hint="eastAsia"/>
                <w:b/>
                <w:kern w:val="0"/>
                <w:sz w:val="24"/>
              </w:rPr>
              <w:t>成绩比重</w:t>
            </w:r>
          </w:p>
        </w:tc>
      </w:tr>
      <w:tr w:rsidR="0068270C" w:rsidTr="002F20AC">
        <w:trPr>
          <w:trHeight w:val="670"/>
          <w:jc w:val="center"/>
        </w:trPr>
        <w:tc>
          <w:tcPr>
            <w:tcW w:w="992"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kern w:val="0"/>
                <w:sz w:val="24"/>
              </w:rPr>
            </w:pPr>
            <w:r w:rsidRPr="002C559D">
              <w:rPr>
                <w:rFonts w:ascii="仿宋_GB2312" w:eastAsia="仿宋_GB2312" w:hAnsi="华文仿宋" w:cs="Arial"/>
                <w:kern w:val="0"/>
                <w:sz w:val="24"/>
              </w:rPr>
              <w:t>A</w:t>
            </w:r>
            <w:r w:rsidRPr="002C559D">
              <w:rPr>
                <w:rFonts w:ascii="仿宋_GB2312" w:eastAsia="仿宋_GB2312" w:hAnsi="华文仿宋" w:cs="Arial" w:hint="eastAsia"/>
                <w:kern w:val="0"/>
                <w:sz w:val="24"/>
              </w:rPr>
              <w:t>、</w:t>
            </w:r>
            <w:r w:rsidRPr="002C559D">
              <w:rPr>
                <w:rFonts w:ascii="仿宋_GB2312" w:eastAsia="仿宋_GB2312" w:hAnsi="华文仿宋" w:cs="Arial"/>
                <w:kern w:val="0"/>
                <w:sz w:val="24"/>
              </w:rPr>
              <w:t>B</w:t>
            </w:r>
          </w:p>
        </w:tc>
        <w:tc>
          <w:tcPr>
            <w:tcW w:w="3969"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kern w:val="0"/>
                <w:sz w:val="24"/>
              </w:rPr>
            </w:pPr>
            <w:r w:rsidRPr="002C559D">
              <w:rPr>
                <w:rFonts w:ascii="仿宋_GB2312" w:eastAsia="仿宋_GB2312" w:hAnsi="华文仿宋" w:cs="Arial" w:hint="eastAsia"/>
                <w:kern w:val="0"/>
                <w:sz w:val="24"/>
              </w:rPr>
              <w:t>风采展示</w:t>
            </w:r>
          </w:p>
        </w:tc>
        <w:tc>
          <w:tcPr>
            <w:tcW w:w="1134"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kern w:val="0"/>
                <w:sz w:val="24"/>
              </w:rPr>
            </w:pPr>
            <w:r w:rsidRPr="002C559D">
              <w:rPr>
                <w:rFonts w:ascii="仿宋_GB2312" w:eastAsia="仿宋_GB2312" w:hAnsi="华文仿宋" w:cs="Arial"/>
                <w:kern w:val="0"/>
                <w:sz w:val="24"/>
              </w:rPr>
              <w:t>1</w:t>
            </w:r>
            <w:r w:rsidRPr="002C559D">
              <w:rPr>
                <w:rFonts w:ascii="仿宋_GB2312" w:eastAsia="仿宋_GB2312" w:hAnsi="华文仿宋" w:cs="Arial" w:hint="eastAsia"/>
                <w:kern w:val="0"/>
                <w:sz w:val="24"/>
              </w:rPr>
              <w:t>分钟</w:t>
            </w:r>
          </w:p>
        </w:tc>
        <w:tc>
          <w:tcPr>
            <w:tcW w:w="1560" w:type="dxa"/>
            <w:vAlign w:val="center"/>
          </w:tcPr>
          <w:p w:rsidR="0068270C" w:rsidRPr="002C559D" w:rsidRDefault="0068270C" w:rsidP="002F20AC">
            <w:pPr>
              <w:adjustRightInd w:val="0"/>
              <w:snapToGrid w:val="0"/>
              <w:spacing w:line="440" w:lineRule="exact"/>
              <w:ind w:firstLineChars="200" w:firstLine="480"/>
              <w:rPr>
                <w:rFonts w:ascii="仿宋_GB2312" w:eastAsia="仿宋_GB2312" w:hAnsi="华文仿宋" w:cs="Arial"/>
                <w:kern w:val="0"/>
                <w:sz w:val="24"/>
              </w:rPr>
            </w:pPr>
            <w:r w:rsidRPr="002C559D">
              <w:rPr>
                <w:rFonts w:ascii="仿宋_GB2312" w:eastAsia="仿宋_GB2312" w:hAnsi="华文仿宋" w:cs="Arial"/>
                <w:kern w:val="0"/>
                <w:sz w:val="24"/>
              </w:rPr>
              <w:t>10%</w:t>
            </w:r>
          </w:p>
        </w:tc>
      </w:tr>
      <w:tr w:rsidR="0068270C" w:rsidTr="002F20AC">
        <w:trPr>
          <w:jc w:val="center"/>
        </w:trPr>
        <w:tc>
          <w:tcPr>
            <w:tcW w:w="992"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kern w:val="0"/>
                <w:sz w:val="24"/>
              </w:rPr>
            </w:pPr>
            <w:r w:rsidRPr="002C559D">
              <w:rPr>
                <w:rFonts w:ascii="仿宋_GB2312" w:eastAsia="仿宋_GB2312" w:hAnsi="华文仿宋" w:cs="Arial"/>
                <w:kern w:val="0"/>
                <w:sz w:val="24"/>
              </w:rPr>
              <w:t>A</w:t>
            </w:r>
          </w:p>
        </w:tc>
        <w:tc>
          <w:tcPr>
            <w:tcW w:w="3969" w:type="dxa"/>
            <w:vAlign w:val="center"/>
          </w:tcPr>
          <w:p w:rsidR="0068270C" w:rsidRPr="002C559D" w:rsidRDefault="0068270C" w:rsidP="002F20AC">
            <w:pPr>
              <w:adjustRightInd w:val="0"/>
              <w:snapToGrid w:val="0"/>
              <w:spacing w:line="440" w:lineRule="exact"/>
              <w:rPr>
                <w:rFonts w:ascii="仿宋_GB2312" w:eastAsia="仿宋_GB2312" w:hAnsi="华文仿宋" w:cs="Arial"/>
                <w:kern w:val="0"/>
                <w:sz w:val="24"/>
              </w:rPr>
            </w:pPr>
            <w:r w:rsidRPr="002C559D">
              <w:rPr>
                <w:rFonts w:ascii="仿宋_GB2312" w:eastAsia="仿宋_GB2312" w:hAnsi="华文仿宋" w:cs="Arial" w:hint="eastAsia"/>
                <w:kern w:val="0"/>
                <w:sz w:val="24"/>
              </w:rPr>
              <w:t>展厅接待、需求分析、商品推介以及报价成交等</w:t>
            </w:r>
          </w:p>
        </w:tc>
        <w:tc>
          <w:tcPr>
            <w:tcW w:w="1134" w:type="dxa"/>
            <w:vMerge w:val="restart"/>
            <w:vAlign w:val="center"/>
          </w:tcPr>
          <w:p w:rsidR="0068270C" w:rsidRPr="002C559D" w:rsidRDefault="0068270C" w:rsidP="002F20AC">
            <w:pPr>
              <w:adjustRightInd w:val="0"/>
              <w:snapToGrid w:val="0"/>
              <w:spacing w:line="440" w:lineRule="exact"/>
              <w:jc w:val="center"/>
              <w:rPr>
                <w:rFonts w:ascii="仿宋_GB2312" w:eastAsia="仿宋_GB2312" w:hAnsi="华文仿宋" w:cs="Arial"/>
                <w:kern w:val="0"/>
                <w:sz w:val="24"/>
              </w:rPr>
            </w:pPr>
            <w:r w:rsidRPr="002C559D">
              <w:rPr>
                <w:rFonts w:ascii="仿宋_GB2312" w:eastAsia="仿宋_GB2312" w:hAnsi="华文仿宋" w:cs="Arial"/>
                <w:kern w:val="0"/>
                <w:sz w:val="24"/>
              </w:rPr>
              <w:t>1</w:t>
            </w:r>
            <w:r>
              <w:rPr>
                <w:rFonts w:ascii="仿宋_GB2312" w:eastAsia="仿宋_GB2312" w:hAnsi="华文仿宋" w:cs="Arial"/>
                <w:kern w:val="0"/>
                <w:sz w:val="24"/>
              </w:rPr>
              <w:t>5</w:t>
            </w:r>
            <w:r w:rsidRPr="002C559D">
              <w:rPr>
                <w:rFonts w:ascii="仿宋_GB2312" w:eastAsia="仿宋_GB2312" w:hAnsi="华文仿宋" w:cs="Arial" w:hint="eastAsia"/>
                <w:kern w:val="0"/>
                <w:sz w:val="24"/>
              </w:rPr>
              <w:t>分钟</w:t>
            </w:r>
          </w:p>
        </w:tc>
        <w:tc>
          <w:tcPr>
            <w:tcW w:w="1560" w:type="dxa"/>
            <w:vAlign w:val="center"/>
          </w:tcPr>
          <w:p w:rsidR="0068270C" w:rsidRPr="002C559D" w:rsidRDefault="0068270C" w:rsidP="002F20AC">
            <w:pPr>
              <w:adjustRightInd w:val="0"/>
              <w:snapToGrid w:val="0"/>
              <w:spacing w:line="440" w:lineRule="exact"/>
              <w:ind w:firstLineChars="200" w:firstLine="480"/>
              <w:rPr>
                <w:rFonts w:ascii="仿宋_GB2312" w:eastAsia="仿宋_GB2312" w:hAnsi="华文仿宋" w:cs="Arial"/>
                <w:kern w:val="0"/>
                <w:sz w:val="24"/>
              </w:rPr>
            </w:pPr>
            <w:r w:rsidRPr="002C559D">
              <w:rPr>
                <w:rFonts w:ascii="仿宋_GB2312" w:eastAsia="仿宋_GB2312" w:hAnsi="华文仿宋" w:cs="Arial"/>
                <w:kern w:val="0"/>
                <w:sz w:val="24"/>
              </w:rPr>
              <w:t>75%</w:t>
            </w:r>
          </w:p>
        </w:tc>
      </w:tr>
      <w:tr w:rsidR="0068270C" w:rsidTr="002F20AC">
        <w:trPr>
          <w:jc w:val="center"/>
        </w:trPr>
        <w:tc>
          <w:tcPr>
            <w:tcW w:w="992"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kern w:val="0"/>
                <w:sz w:val="24"/>
              </w:rPr>
            </w:pPr>
            <w:r w:rsidRPr="002C559D">
              <w:rPr>
                <w:rFonts w:ascii="仿宋_GB2312" w:eastAsia="仿宋_GB2312" w:hAnsi="华文仿宋" w:cs="Arial"/>
                <w:kern w:val="0"/>
                <w:sz w:val="24"/>
              </w:rPr>
              <w:t>B</w:t>
            </w:r>
          </w:p>
        </w:tc>
        <w:tc>
          <w:tcPr>
            <w:tcW w:w="3969" w:type="dxa"/>
            <w:vAlign w:val="center"/>
          </w:tcPr>
          <w:p w:rsidR="0068270C" w:rsidRPr="002C559D" w:rsidRDefault="0068270C" w:rsidP="002F20AC">
            <w:pPr>
              <w:adjustRightInd w:val="0"/>
              <w:snapToGrid w:val="0"/>
              <w:spacing w:line="440" w:lineRule="exact"/>
              <w:jc w:val="center"/>
              <w:rPr>
                <w:rFonts w:ascii="仿宋_GB2312" w:eastAsia="仿宋_GB2312" w:hAnsi="华文仿宋" w:cs="Arial"/>
                <w:kern w:val="0"/>
                <w:sz w:val="24"/>
              </w:rPr>
            </w:pPr>
            <w:r w:rsidRPr="002C559D">
              <w:rPr>
                <w:rFonts w:ascii="仿宋_GB2312" w:eastAsia="仿宋_GB2312" w:hAnsi="华文仿宋" w:cs="Arial" w:hint="eastAsia"/>
                <w:kern w:val="0"/>
                <w:sz w:val="24"/>
              </w:rPr>
              <w:t>前台接待</w:t>
            </w:r>
          </w:p>
        </w:tc>
        <w:tc>
          <w:tcPr>
            <w:tcW w:w="1134" w:type="dxa"/>
            <w:vMerge/>
            <w:vAlign w:val="center"/>
          </w:tcPr>
          <w:p w:rsidR="0068270C" w:rsidRPr="002C559D" w:rsidRDefault="0068270C" w:rsidP="002F20AC">
            <w:pPr>
              <w:adjustRightInd w:val="0"/>
              <w:snapToGrid w:val="0"/>
              <w:spacing w:line="440" w:lineRule="exact"/>
              <w:ind w:firstLineChars="200" w:firstLine="480"/>
              <w:rPr>
                <w:rFonts w:ascii="仿宋_GB2312" w:eastAsia="仿宋_GB2312" w:hAnsi="华文仿宋" w:cs="Arial"/>
                <w:kern w:val="0"/>
                <w:sz w:val="24"/>
              </w:rPr>
            </w:pPr>
          </w:p>
        </w:tc>
        <w:tc>
          <w:tcPr>
            <w:tcW w:w="1560" w:type="dxa"/>
            <w:vAlign w:val="center"/>
          </w:tcPr>
          <w:p w:rsidR="0068270C" w:rsidRPr="002C559D" w:rsidRDefault="0068270C" w:rsidP="002F20AC">
            <w:pPr>
              <w:adjustRightInd w:val="0"/>
              <w:snapToGrid w:val="0"/>
              <w:spacing w:line="440" w:lineRule="exact"/>
              <w:ind w:firstLineChars="200" w:firstLine="480"/>
              <w:rPr>
                <w:rFonts w:ascii="仿宋_GB2312" w:eastAsia="仿宋_GB2312" w:hAnsi="华文仿宋" w:cs="Arial"/>
                <w:kern w:val="0"/>
                <w:sz w:val="24"/>
              </w:rPr>
            </w:pPr>
            <w:r w:rsidRPr="002C559D">
              <w:rPr>
                <w:rFonts w:ascii="仿宋_GB2312" w:eastAsia="仿宋_GB2312" w:hAnsi="华文仿宋" w:cs="Arial"/>
                <w:kern w:val="0"/>
                <w:sz w:val="24"/>
              </w:rPr>
              <w:t>15%</w:t>
            </w:r>
          </w:p>
        </w:tc>
      </w:tr>
    </w:tbl>
    <w:p w:rsidR="0068270C" w:rsidRPr="004A07A5" w:rsidRDefault="0068270C" w:rsidP="0068270C">
      <w:pPr>
        <w:pStyle w:val="a7"/>
        <w:spacing w:line="480" w:lineRule="exact"/>
        <w:rPr>
          <w:rFonts w:ascii="仿宋_GB2312" w:eastAsia="仿宋_GB2312" w:hAnsi="黑体"/>
          <w:b/>
          <w:sz w:val="24"/>
        </w:rPr>
      </w:pPr>
      <w:r>
        <w:rPr>
          <w:rFonts w:ascii="仿宋_GB2312" w:eastAsia="仿宋_GB2312" w:hAnsi="黑体" w:hint="eastAsia"/>
          <w:b/>
          <w:sz w:val="24"/>
        </w:rPr>
        <w:t>五</w:t>
      </w:r>
      <w:r w:rsidRPr="004A07A5">
        <w:rPr>
          <w:rFonts w:ascii="仿宋_GB2312" w:eastAsia="仿宋_GB2312" w:hAnsi="黑体" w:hint="eastAsia"/>
          <w:b/>
          <w:sz w:val="24"/>
        </w:rPr>
        <w:t>、竞赛赛题</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proofErr w:type="gramStart"/>
      <w:r w:rsidRPr="001B4B09">
        <w:rPr>
          <w:rFonts w:ascii="仿宋_GB2312" w:eastAsia="仿宋_GB2312" w:hAnsi="华文仿宋" w:cs="Arial" w:hint="eastAsia"/>
          <w:kern w:val="0"/>
          <w:sz w:val="24"/>
        </w:rPr>
        <w:t>请</w:t>
      </w:r>
      <w:r>
        <w:rPr>
          <w:rFonts w:ascii="仿宋_GB2312" w:eastAsia="仿宋_GB2312" w:hAnsi="华文仿宋" w:cs="Arial" w:hint="eastAsia"/>
          <w:kern w:val="0"/>
          <w:sz w:val="24"/>
        </w:rPr>
        <w:t>选手</w:t>
      </w:r>
      <w:proofErr w:type="gramEnd"/>
      <w:r w:rsidRPr="001B4B09">
        <w:rPr>
          <w:rFonts w:ascii="仿宋_GB2312" w:eastAsia="仿宋_GB2312" w:hAnsi="华文仿宋" w:cs="Arial" w:hint="eastAsia"/>
          <w:kern w:val="0"/>
          <w:sz w:val="24"/>
        </w:rPr>
        <w:t>在</w:t>
      </w:r>
      <w:r>
        <w:rPr>
          <w:rFonts w:ascii="仿宋_GB2312" w:eastAsia="仿宋_GB2312" w:hAnsi="华文仿宋" w:cs="Arial"/>
          <w:kern w:val="0"/>
          <w:sz w:val="24"/>
        </w:rPr>
        <w:t>15</w:t>
      </w:r>
      <w:r w:rsidRPr="001B4B09">
        <w:rPr>
          <w:rFonts w:ascii="仿宋_GB2312" w:eastAsia="仿宋_GB2312" w:hAnsi="华文仿宋" w:cs="Arial" w:hint="eastAsia"/>
          <w:kern w:val="0"/>
          <w:sz w:val="24"/>
        </w:rPr>
        <w:t>分钟完成以下任务：</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任务</w:t>
      </w:r>
      <w:proofErr w:type="gramStart"/>
      <w:r w:rsidRPr="001B4B09">
        <w:rPr>
          <w:rFonts w:ascii="仿宋_GB2312" w:eastAsia="仿宋_GB2312" w:hAnsi="华文仿宋" w:cs="Arial" w:hint="eastAsia"/>
          <w:kern w:val="0"/>
          <w:sz w:val="24"/>
        </w:rPr>
        <w:t>一</w:t>
      </w:r>
      <w:proofErr w:type="gramEnd"/>
      <w:r w:rsidRPr="001B4B09">
        <w:rPr>
          <w:rFonts w:ascii="仿宋_GB2312" w:eastAsia="仿宋_GB2312" w:hAnsi="华文仿宋" w:cs="Arial" w:hint="eastAsia"/>
          <w:kern w:val="0"/>
          <w:sz w:val="24"/>
        </w:rPr>
        <w:t>：选手</w:t>
      </w:r>
      <w:r w:rsidRPr="001B4B09">
        <w:rPr>
          <w:rFonts w:ascii="仿宋_GB2312" w:eastAsia="仿宋_GB2312" w:hAnsi="华文仿宋" w:cs="Arial"/>
          <w:kern w:val="0"/>
          <w:sz w:val="24"/>
        </w:rPr>
        <w:t>A</w:t>
      </w:r>
      <w:r w:rsidRPr="001B4B09">
        <w:rPr>
          <w:rFonts w:ascii="仿宋_GB2312" w:eastAsia="仿宋_GB2312" w:hAnsi="华文仿宋" w:cs="Arial" w:hint="eastAsia"/>
          <w:kern w:val="0"/>
          <w:sz w:val="24"/>
        </w:rPr>
        <w:t>、选手</w:t>
      </w:r>
      <w:r w:rsidRPr="001B4B09">
        <w:rPr>
          <w:rFonts w:ascii="仿宋_GB2312" w:eastAsia="仿宋_GB2312" w:hAnsi="华文仿宋" w:cs="Arial"/>
          <w:kern w:val="0"/>
          <w:sz w:val="24"/>
        </w:rPr>
        <w:t>B</w:t>
      </w:r>
      <w:r w:rsidRPr="001B4B09">
        <w:rPr>
          <w:rFonts w:ascii="仿宋_GB2312" w:eastAsia="仿宋_GB2312" w:hAnsi="华文仿宋" w:cs="Arial" w:hint="eastAsia"/>
          <w:kern w:val="0"/>
          <w:sz w:val="24"/>
        </w:rPr>
        <w:t>进行团队风采展示，时间为</w:t>
      </w:r>
      <w:r w:rsidRPr="001B4B09">
        <w:rPr>
          <w:rFonts w:ascii="仿宋_GB2312" w:eastAsia="仿宋_GB2312" w:hAnsi="华文仿宋" w:cs="Arial"/>
          <w:kern w:val="0"/>
          <w:sz w:val="24"/>
        </w:rPr>
        <w:t>1</w:t>
      </w:r>
      <w:r w:rsidRPr="001B4B09">
        <w:rPr>
          <w:rFonts w:ascii="仿宋_GB2312" w:eastAsia="仿宋_GB2312" w:hAnsi="华文仿宋" w:cs="Arial" w:hint="eastAsia"/>
          <w:kern w:val="0"/>
          <w:sz w:val="24"/>
        </w:rPr>
        <w:t>分钟。</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任务二：选手</w:t>
      </w:r>
      <w:r w:rsidRPr="001B4B09">
        <w:rPr>
          <w:rFonts w:ascii="仿宋_GB2312" w:eastAsia="仿宋_GB2312" w:hAnsi="华文仿宋" w:cs="Arial"/>
          <w:kern w:val="0"/>
          <w:sz w:val="24"/>
        </w:rPr>
        <w:t>A</w:t>
      </w:r>
      <w:r w:rsidRPr="001B4B09">
        <w:rPr>
          <w:rFonts w:ascii="仿宋_GB2312" w:eastAsia="仿宋_GB2312" w:hAnsi="华文仿宋" w:cs="Arial" w:hint="eastAsia"/>
          <w:kern w:val="0"/>
          <w:sz w:val="24"/>
        </w:rPr>
        <w:t>、选手</w:t>
      </w:r>
      <w:r w:rsidRPr="001B4B09">
        <w:rPr>
          <w:rFonts w:ascii="仿宋_GB2312" w:eastAsia="仿宋_GB2312" w:hAnsi="华文仿宋" w:cs="Arial"/>
          <w:kern w:val="0"/>
          <w:sz w:val="24"/>
        </w:rPr>
        <w:t>B</w:t>
      </w:r>
      <w:r w:rsidRPr="001B4B09">
        <w:rPr>
          <w:rFonts w:ascii="仿宋_GB2312" w:eastAsia="仿宋_GB2312" w:hAnsi="华文仿宋" w:cs="Arial" w:hint="eastAsia"/>
          <w:kern w:val="0"/>
          <w:sz w:val="24"/>
        </w:rPr>
        <w:t>根据情境接待来店客户，时间为</w:t>
      </w:r>
      <w:r w:rsidRPr="001B4B09">
        <w:rPr>
          <w:rFonts w:ascii="仿宋_GB2312" w:eastAsia="仿宋_GB2312" w:hAnsi="华文仿宋" w:cs="Arial"/>
          <w:kern w:val="0"/>
          <w:sz w:val="24"/>
        </w:rPr>
        <w:t>1</w:t>
      </w:r>
      <w:r>
        <w:rPr>
          <w:rFonts w:ascii="仿宋_GB2312" w:eastAsia="仿宋_GB2312" w:hAnsi="华文仿宋" w:cs="Arial"/>
          <w:kern w:val="0"/>
          <w:sz w:val="24"/>
        </w:rPr>
        <w:t>5</w:t>
      </w:r>
      <w:r w:rsidRPr="001B4B09">
        <w:rPr>
          <w:rFonts w:ascii="仿宋_GB2312" w:eastAsia="仿宋_GB2312" w:hAnsi="华文仿宋" w:cs="Arial" w:hint="eastAsia"/>
          <w:kern w:val="0"/>
          <w:sz w:val="24"/>
        </w:rPr>
        <w:t>分钟。</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此赛项公布模拟情境的赛题：</w:t>
      </w:r>
    </w:p>
    <w:p w:rsidR="0068270C" w:rsidRPr="001B4B09" w:rsidRDefault="0068270C" w:rsidP="0068270C">
      <w:pPr>
        <w:adjustRightInd w:val="0"/>
        <w:snapToGrid w:val="0"/>
        <w:spacing w:line="440" w:lineRule="exact"/>
        <w:ind w:firstLineChars="200" w:firstLine="482"/>
        <w:jc w:val="center"/>
        <w:rPr>
          <w:rFonts w:ascii="仿宋_GB2312" w:eastAsia="仿宋_GB2312" w:hAnsi="华文仿宋" w:cs="Arial"/>
          <w:b/>
          <w:kern w:val="0"/>
          <w:sz w:val="24"/>
        </w:rPr>
      </w:pPr>
      <w:r w:rsidRPr="001B4B09">
        <w:rPr>
          <w:rFonts w:ascii="仿宋_GB2312" w:eastAsia="仿宋_GB2312" w:hAnsi="华文仿宋" w:cs="Arial" w:hint="eastAsia"/>
          <w:b/>
          <w:kern w:val="0"/>
          <w:sz w:val="24"/>
        </w:rPr>
        <w:t>销售车型为——上海</w:t>
      </w:r>
      <w:proofErr w:type="gramStart"/>
      <w:r w:rsidRPr="001B4B09">
        <w:rPr>
          <w:rFonts w:ascii="仿宋_GB2312" w:eastAsia="仿宋_GB2312" w:hAnsi="华文仿宋" w:cs="Arial" w:hint="eastAsia"/>
          <w:b/>
          <w:kern w:val="0"/>
          <w:sz w:val="24"/>
        </w:rPr>
        <w:t>大众朗逸2018款</w:t>
      </w:r>
      <w:proofErr w:type="gramEnd"/>
      <w:r w:rsidRPr="001B4B09">
        <w:rPr>
          <w:rFonts w:ascii="仿宋_GB2312" w:eastAsia="仿宋_GB2312" w:hAnsi="华文仿宋" w:cs="Arial" w:hint="eastAsia"/>
          <w:b/>
          <w:kern w:val="0"/>
          <w:sz w:val="24"/>
        </w:rPr>
        <w:t>280TSIDSG舒适款</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lastRenderedPageBreak/>
        <w:t>情境描述：</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kern w:val="0"/>
          <w:sz w:val="24"/>
        </w:rPr>
        <w:t>2019</w:t>
      </w:r>
      <w:r w:rsidRPr="001B4B09">
        <w:rPr>
          <w:rFonts w:ascii="仿宋_GB2312" w:eastAsia="仿宋_GB2312" w:hAnsi="华文仿宋" w:cs="Arial" w:hint="eastAsia"/>
          <w:kern w:val="0"/>
          <w:sz w:val="24"/>
        </w:rPr>
        <w:t>年</w:t>
      </w:r>
      <w:r w:rsidRPr="001B4B09">
        <w:rPr>
          <w:rFonts w:ascii="仿宋_GB2312" w:eastAsia="仿宋_GB2312" w:hAnsi="华文仿宋" w:cs="Arial"/>
          <w:kern w:val="0"/>
          <w:sz w:val="24"/>
        </w:rPr>
        <w:t>12</w:t>
      </w:r>
      <w:r w:rsidRPr="001B4B09">
        <w:rPr>
          <w:rFonts w:ascii="仿宋_GB2312" w:eastAsia="仿宋_GB2312" w:hAnsi="华文仿宋" w:cs="Arial" w:hint="eastAsia"/>
          <w:kern w:val="0"/>
          <w:sz w:val="24"/>
        </w:rPr>
        <w:t>月某日，两位男士客户来到上汽大众广博</w:t>
      </w:r>
      <w:r w:rsidRPr="001B4B09">
        <w:rPr>
          <w:rFonts w:ascii="仿宋_GB2312" w:eastAsia="仿宋_GB2312" w:hAnsi="华文仿宋" w:cs="Arial"/>
          <w:kern w:val="0"/>
          <w:sz w:val="24"/>
        </w:rPr>
        <w:t>4S</w:t>
      </w:r>
      <w:r w:rsidRPr="001B4B09">
        <w:rPr>
          <w:rFonts w:ascii="仿宋_GB2312" w:eastAsia="仿宋_GB2312" w:hAnsi="华文仿宋" w:cs="Arial" w:hint="eastAsia"/>
          <w:kern w:val="0"/>
          <w:sz w:val="24"/>
        </w:rPr>
        <w:t>店看车，其中一位姓王，年龄约</w:t>
      </w:r>
      <w:r w:rsidRPr="001B4B09">
        <w:rPr>
          <w:rFonts w:ascii="仿宋_GB2312" w:eastAsia="仿宋_GB2312" w:hAnsi="华文仿宋" w:cs="Arial"/>
          <w:kern w:val="0"/>
          <w:sz w:val="24"/>
        </w:rPr>
        <w:t>30-35</w:t>
      </w:r>
      <w:r w:rsidRPr="001B4B09">
        <w:rPr>
          <w:rFonts w:ascii="仿宋_GB2312" w:eastAsia="仿宋_GB2312" w:hAnsi="华文仿宋" w:cs="Arial" w:hint="eastAsia"/>
          <w:kern w:val="0"/>
          <w:sz w:val="24"/>
        </w:rPr>
        <w:t>岁，王先生做生意，家里有三岁小男孩；另外一位是他的朋友赵先生，主要是陪同来看车，他们是第一次到店。两位客户是驾车前来，车型为</w:t>
      </w:r>
      <w:proofErr w:type="gramStart"/>
      <w:r w:rsidRPr="001B4B09">
        <w:rPr>
          <w:rFonts w:ascii="仿宋_GB2312" w:eastAsia="仿宋_GB2312" w:hAnsi="华文仿宋" w:cs="Arial" w:hint="eastAsia"/>
          <w:kern w:val="0"/>
          <w:sz w:val="24"/>
        </w:rPr>
        <w:t>凯</w:t>
      </w:r>
      <w:proofErr w:type="gramEnd"/>
      <w:r w:rsidRPr="001B4B09">
        <w:rPr>
          <w:rFonts w:ascii="仿宋_GB2312" w:eastAsia="仿宋_GB2312" w:hAnsi="华文仿宋" w:cs="Arial" w:hint="eastAsia"/>
          <w:kern w:val="0"/>
          <w:sz w:val="24"/>
        </w:rPr>
        <w:t>越，车龄</w:t>
      </w:r>
      <w:r w:rsidRPr="001B4B09">
        <w:rPr>
          <w:rFonts w:ascii="仿宋_GB2312" w:eastAsia="仿宋_GB2312" w:hAnsi="华文仿宋" w:cs="Arial"/>
          <w:kern w:val="0"/>
          <w:sz w:val="24"/>
        </w:rPr>
        <w:t>6</w:t>
      </w:r>
      <w:r w:rsidRPr="001B4B09">
        <w:rPr>
          <w:rFonts w:ascii="仿宋_GB2312" w:eastAsia="仿宋_GB2312" w:hAnsi="华文仿宋" w:cs="Arial" w:hint="eastAsia"/>
          <w:kern w:val="0"/>
          <w:sz w:val="24"/>
        </w:rPr>
        <w:t>年，行驶里程约</w:t>
      </w:r>
      <w:r w:rsidRPr="001B4B09">
        <w:rPr>
          <w:rFonts w:ascii="仿宋_GB2312" w:eastAsia="仿宋_GB2312" w:hAnsi="华文仿宋" w:cs="Arial"/>
          <w:kern w:val="0"/>
          <w:sz w:val="24"/>
        </w:rPr>
        <w:t>10</w:t>
      </w:r>
      <w:r w:rsidRPr="001B4B09">
        <w:rPr>
          <w:rFonts w:ascii="仿宋_GB2312" w:eastAsia="仿宋_GB2312" w:hAnsi="华文仿宋" w:cs="Arial" w:hint="eastAsia"/>
          <w:kern w:val="0"/>
          <w:sz w:val="24"/>
        </w:rPr>
        <w:t>万公里，本次购车为置换，购车预算为</w:t>
      </w:r>
      <w:r w:rsidRPr="001B4B09">
        <w:rPr>
          <w:rFonts w:ascii="仿宋_GB2312" w:eastAsia="仿宋_GB2312" w:hAnsi="华文仿宋" w:cs="Arial"/>
          <w:kern w:val="0"/>
          <w:sz w:val="24"/>
        </w:rPr>
        <w:t>16</w:t>
      </w:r>
      <w:r w:rsidRPr="001B4B09">
        <w:rPr>
          <w:rFonts w:ascii="仿宋_GB2312" w:eastAsia="仿宋_GB2312" w:hAnsi="华文仿宋" w:cs="Arial" w:hint="eastAsia"/>
          <w:kern w:val="0"/>
          <w:sz w:val="24"/>
        </w:rPr>
        <w:t>万左右</w:t>
      </w:r>
      <w:r w:rsidRPr="001B4B09">
        <w:rPr>
          <w:rFonts w:ascii="仿宋_GB2312" w:eastAsia="仿宋_GB2312" w:hAnsi="华文仿宋" w:cs="Arial"/>
          <w:kern w:val="0"/>
          <w:sz w:val="24"/>
        </w:rPr>
        <w:t>(</w:t>
      </w:r>
      <w:r w:rsidRPr="001B4B09">
        <w:rPr>
          <w:rFonts w:ascii="仿宋_GB2312" w:eastAsia="仿宋_GB2312" w:hAnsi="华文仿宋" w:cs="Arial" w:hint="eastAsia"/>
          <w:kern w:val="0"/>
          <w:sz w:val="24"/>
        </w:rPr>
        <w:t>包括原车</w:t>
      </w:r>
      <w:proofErr w:type="gramStart"/>
      <w:r w:rsidRPr="001B4B09">
        <w:rPr>
          <w:rFonts w:ascii="仿宋_GB2312" w:eastAsia="仿宋_GB2312" w:hAnsi="华文仿宋" w:cs="Arial" w:hint="eastAsia"/>
          <w:kern w:val="0"/>
          <w:sz w:val="24"/>
        </w:rPr>
        <w:t>置换款</w:t>
      </w:r>
      <w:proofErr w:type="gramEnd"/>
      <w:r w:rsidRPr="001B4B09">
        <w:rPr>
          <w:rFonts w:ascii="仿宋_GB2312" w:eastAsia="仿宋_GB2312" w:hAnsi="华文仿宋" w:cs="Arial"/>
          <w:kern w:val="0"/>
          <w:sz w:val="24"/>
        </w:rPr>
        <w:t>)</w:t>
      </w:r>
      <w:r w:rsidRPr="001B4B09">
        <w:rPr>
          <w:rFonts w:ascii="仿宋_GB2312" w:eastAsia="仿宋_GB2312" w:hAnsi="华文仿宋" w:cs="Arial" w:hint="eastAsia"/>
          <w:kern w:val="0"/>
          <w:sz w:val="24"/>
        </w:rPr>
        <w:t>，购车主要用于上下班代步、接送孩子。业余爱好为自驾游。</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选手</w:t>
      </w:r>
      <w:r w:rsidRPr="001B4B09">
        <w:rPr>
          <w:rFonts w:ascii="仿宋_GB2312" w:eastAsia="仿宋_GB2312" w:hAnsi="华文仿宋" w:cs="Arial"/>
          <w:kern w:val="0"/>
          <w:sz w:val="24"/>
        </w:rPr>
        <w:t>B</w:t>
      </w:r>
      <w:r w:rsidRPr="001B4B09">
        <w:rPr>
          <w:rFonts w:ascii="仿宋_GB2312" w:eastAsia="仿宋_GB2312" w:hAnsi="华文仿宋" w:cs="Arial" w:hint="eastAsia"/>
          <w:kern w:val="0"/>
          <w:sz w:val="24"/>
        </w:rPr>
        <w:t>（姓名</w:t>
      </w:r>
      <w:r w:rsidRPr="001B4B09">
        <w:rPr>
          <w:rFonts w:ascii="仿宋_GB2312" w:eastAsia="仿宋_GB2312" w:hAnsi="华文仿宋" w:cs="Arial"/>
          <w:kern w:val="0"/>
          <w:sz w:val="24"/>
        </w:rPr>
        <w:t>-李想</w:t>
      </w:r>
      <w:r w:rsidRPr="001B4B09">
        <w:rPr>
          <w:rFonts w:ascii="仿宋_GB2312" w:eastAsia="仿宋_GB2312" w:hAnsi="华文仿宋" w:cs="Arial" w:hint="eastAsia"/>
          <w:kern w:val="0"/>
          <w:sz w:val="24"/>
        </w:rPr>
        <w:t>）：接待来店客户，为客户引荐销售顾问。</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选手</w:t>
      </w:r>
      <w:r w:rsidRPr="001B4B09">
        <w:rPr>
          <w:rFonts w:ascii="仿宋_GB2312" w:eastAsia="仿宋_GB2312" w:hAnsi="华文仿宋" w:cs="Arial"/>
          <w:kern w:val="0"/>
          <w:sz w:val="24"/>
        </w:rPr>
        <w:t>A</w:t>
      </w:r>
      <w:r w:rsidRPr="001B4B09">
        <w:rPr>
          <w:rFonts w:ascii="仿宋_GB2312" w:eastAsia="仿宋_GB2312" w:hAnsi="华文仿宋" w:cs="Arial" w:hint="eastAsia"/>
          <w:kern w:val="0"/>
          <w:sz w:val="24"/>
        </w:rPr>
        <w:t>（姓名</w:t>
      </w:r>
      <w:r w:rsidRPr="001B4B09">
        <w:rPr>
          <w:rFonts w:ascii="仿宋_GB2312" w:eastAsia="仿宋_GB2312" w:hAnsi="华文仿宋" w:cs="Arial"/>
          <w:kern w:val="0"/>
          <w:sz w:val="24"/>
        </w:rPr>
        <w:t>-杨帆</w:t>
      </w:r>
      <w:r w:rsidRPr="001B4B09">
        <w:rPr>
          <w:rFonts w:ascii="仿宋_GB2312" w:eastAsia="仿宋_GB2312" w:hAnsi="华文仿宋" w:cs="Arial" w:hint="eastAsia"/>
          <w:kern w:val="0"/>
          <w:sz w:val="24"/>
        </w:rPr>
        <w:t>）：接待客户，按流程完成销售环节，送别客户。</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顾客关注点：</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（1）时尚</w:t>
      </w:r>
      <w:r w:rsidRPr="001B4B09">
        <w:rPr>
          <w:rFonts w:ascii="仿宋_GB2312" w:eastAsia="仿宋_GB2312" w:hAnsi="华文仿宋" w:cs="Arial"/>
          <w:kern w:val="0"/>
          <w:sz w:val="24"/>
        </w:rPr>
        <w:t>、科技性能</w:t>
      </w:r>
      <w:r w:rsidRPr="001B4B09">
        <w:rPr>
          <w:rFonts w:ascii="仿宋_GB2312" w:eastAsia="仿宋_GB2312" w:hAnsi="华文仿宋" w:cs="Arial" w:hint="eastAsia"/>
          <w:kern w:val="0"/>
          <w:sz w:val="24"/>
        </w:rPr>
        <w:t>；</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（2）安全性和</w:t>
      </w:r>
      <w:r w:rsidRPr="001B4B09">
        <w:rPr>
          <w:rFonts w:ascii="仿宋_GB2312" w:eastAsia="仿宋_GB2312" w:hAnsi="华文仿宋" w:cs="Arial"/>
          <w:kern w:val="0"/>
          <w:sz w:val="24"/>
        </w:rPr>
        <w:t>舒适性</w:t>
      </w:r>
      <w:r w:rsidRPr="001B4B09">
        <w:rPr>
          <w:rFonts w:ascii="仿宋_GB2312" w:eastAsia="仿宋_GB2312" w:hAnsi="华文仿宋" w:cs="Arial" w:hint="eastAsia"/>
          <w:kern w:val="0"/>
          <w:sz w:val="24"/>
        </w:rPr>
        <w:t>；</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w:t>
      </w:r>
      <w:r w:rsidRPr="001B4B09">
        <w:rPr>
          <w:rFonts w:ascii="仿宋_GB2312" w:eastAsia="仿宋_GB2312" w:hAnsi="华文仿宋" w:cs="Arial"/>
          <w:kern w:val="0"/>
          <w:sz w:val="24"/>
        </w:rPr>
        <w:t>3</w:t>
      </w:r>
      <w:r w:rsidRPr="001B4B09">
        <w:rPr>
          <w:rFonts w:ascii="仿宋_GB2312" w:eastAsia="仿宋_GB2312" w:hAnsi="华文仿宋" w:cs="Arial" w:hint="eastAsia"/>
          <w:kern w:val="0"/>
          <w:sz w:val="24"/>
        </w:rPr>
        <w:t>）关注环保、排放；</w:t>
      </w:r>
    </w:p>
    <w:p w:rsidR="0068270C" w:rsidRPr="001B4B09"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1B4B09">
        <w:rPr>
          <w:rFonts w:ascii="仿宋_GB2312" w:eastAsia="仿宋_GB2312" w:hAnsi="华文仿宋" w:cs="Arial" w:hint="eastAsia"/>
          <w:kern w:val="0"/>
          <w:sz w:val="24"/>
        </w:rPr>
        <w:t>（</w:t>
      </w:r>
      <w:r w:rsidRPr="001B4B09">
        <w:rPr>
          <w:rFonts w:ascii="仿宋_GB2312" w:eastAsia="仿宋_GB2312" w:hAnsi="华文仿宋" w:cs="Arial"/>
          <w:kern w:val="0"/>
          <w:sz w:val="24"/>
        </w:rPr>
        <w:t>4</w:t>
      </w:r>
      <w:r w:rsidRPr="001B4B09">
        <w:rPr>
          <w:rFonts w:ascii="仿宋_GB2312" w:eastAsia="仿宋_GB2312" w:hAnsi="华文仿宋" w:cs="Arial" w:hint="eastAsia"/>
          <w:kern w:val="0"/>
          <w:sz w:val="24"/>
        </w:rPr>
        <w:t>）对比车型为别克英朗。</w:t>
      </w:r>
    </w:p>
    <w:p w:rsidR="0068270C" w:rsidRDefault="0068270C" w:rsidP="0068270C">
      <w:pPr>
        <w:pStyle w:val="a7"/>
        <w:spacing w:line="480" w:lineRule="exact"/>
        <w:ind w:firstLineChars="50" w:firstLine="120"/>
        <w:rPr>
          <w:rFonts w:ascii="仿宋_GB2312" w:eastAsia="仿宋_GB2312" w:hAnsi="黑体"/>
          <w:b/>
          <w:sz w:val="24"/>
        </w:rPr>
      </w:pPr>
      <w:r>
        <w:rPr>
          <w:rFonts w:ascii="仿宋_GB2312" w:eastAsia="仿宋_GB2312" w:hAnsi="黑体" w:hint="eastAsia"/>
          <w:b/>
          <w:sz w:val="24"/>
        </w:rPr>
        <w:t>六</w:t>
      </w:r>
      <w:r w:rsidRPr="001B4B09">
        <w:rPr>
          <w:rFonts w:ascii="仿宋_GB2312" w:eastAsia="仿宋_GB2312" w:hAnsi="黑体" w:hint="eastAsia"/>
          <w:b/>
          <w:sz w:val="24"/>
        </w:rPr>
        <w:t>、</w:t>
      </w:r>
      <w:r>
        <w:rPr>
          <w:rFonts w:ascii="仿宋_GB2312" w:eastAsia="仿宋_GB2312" w:hAnsi="黑体" w:hint="eastAsia"/>
          <w:b/>
          <w:sz w:val="24"/>
        </w:rPr>
        <w:t>竞赛日程安排</w:t>
      </w:r>
    </w:p>
    <w:p w:rsidR="0068270C" w:rsidRPr="009A5F25" w:rsidRDefault="0068270C" w:rsidP="0068270C">
      <w:pPr>
        <w:pStyle w:val="a7"/>
        <w:spacing w:line="480" w:lineRule="exact"/>
        <w:ind w:firstLineChars="200" w:firstLine="480"/>
        <w:rPr>
          <w:rFonts w:ascii="仿宋_GB2312" w:eastAsia="仿宋_GB2312" w:hAnsi="黑体"/>
          <w:b/>
          <w:sz w:val="24"/>
        </w:rPr>
      </w:pPr>
      <w:r w:rsidRPr="001B4B09">
        <w:rPr>
          <w:rFonts w:ascii="仿宋_GB2312" w:eastAsia="仿宋_GB2312" w:hAnsi="华文仿宋" w:cs="Arial" w:hint="eastAsia"/>
          <w:kern w:val="0"/>
          <w:sz w:val="24"/>
          <w:szCs w:val="22"/>
        </w:rPr>
        <w:t>1</w:t>
      </w:r>
      <w:r>
        <w:rPr>
          <w:rFonts w:ascii="仿宋_GB2312" w:eastAsia="仿宋_GB2312" w:hAnsi="华文仿宋" w:cs="Arial" w:hint="eastAsia"/>
          <w:kern w:val="0"/>
          <w:sz w:val="24"/>
          <w:szCs w:val="22"/>
        </w:rPr>
        <w:t>.</w:t>
      </w:r>
      <w:r w:rsidRPr="001B4B09">
        <w:rPr>
          <w:rFonts w:ascii="仿宋_GB2312" w:eastAsia="仿宋_GB2312" w:hAnsi="华文仿宋" w:cs="Arial"/>
          <w:kern w:val="0"/>
          <w:sz w:val="24"/>
          <w:szCs w:val="22"/>
        </w:rPr>
        <w:t>竞赛时间：</w:t>
      </w:r>
      <w:r w:rsidRPr="001B4B09">
        <w:rPr>
          <w:rFonts w:ascii="仿宋_GB2312" w:eastAsia="仿宋_GB2312" w:hAnsi="华文仿宋" w:cs="Arial" w:hint="eastAsia"/>
          <w:kern w:val="0"/>
          <w:sz w:val="24"/>
          <w:szCs w:val="22"/>
        </w:rPr>
        <w:t>201</w:t>
      </w:r>
      <w:r w:rsidRPr="001B4B09">
        <w:rPr>
          <w:rFonts w:ascii="仿宋_GB2312" w:eastAsia="仿宋_GB2312" w:hAnsi="华文仿宋" w:cs="Arial"/>
          <w:kern w:val="0"/>
          <w:sz w:val="24"/>
          <w:szCs w:val="22"/>
        </w:rPr>
        <w:t>9</w:t>
      </w:r>
      <w:r w:rsidRPr="001B4B09">
        <w:rPr>
          <w:rFonts w:ascii="仿宋_GB2312" w:eastAsia="仿宋_GB2312" w:hAnsi="华文仿宋" w:cs="Arial" w:hint="eastAsia"/>
          <w:kern w:val="0"/>
          <w:sz w:val="24"/>
          <w:szCs w:val="22"/>
        </w:rPr>
        <w:t>年1</w:t>
      </w:r>
      <w:r w:rsidRPr="001B4B09">
        <w:rPr>
          <w:rFonts w:ascii="仿宋_GB2312" w:eastAsia="仿宋_GB2312" w:hAnsi="华文仿宋" w:cs="Arial"/>
          <w:kern w:val="0"/>
          <w:sz w:val="24"/>
          <w:szCs w:val="22"/>
        </w:rPr>
        <w:t>2</w:t>
      </w:r>
      <w:r w:rsidRPr="001B4B09">
        <w:rPr>
          <w:rFonts w:ascii="仿宋_GB2312" w:eastAsia="仿宋_GB2312" w:hAnsi="华文仿宋" w:cs="Arial" w:hint="eastAsia"/>
          <w:kern w:val="0"/>
          <w:sz w:val="24"/>
          <w:szCs w:val="22"/>
        </w:rPr>
        <w:t>月</w:t>
      </w:r>
      <w:r>
        <w:rPr>
          <w:rFonts w:ascii="仿宋_GB2312" w:eastAsia="仿宋_GB2312" w:hAnsi="华文仿宋" w:cs="Arial" w:hint="eastAsia"/>
          <w:kern w:val="0"/>
          <w:sz w:val="24"/>
          <w:szCs w:val="22"/>
        </w:rPr>
        <w:t>4日</w:t>
      </w:r>
      <w:r w:rsidRPr="001B4B09">
        <w:rPr>
          <w:rFonts w:ascii="仿宋_GB2312" w:eastAsia="仿宋_GB2312" w:hAnsi="华文仿宋" w:cs="Arial"/>
          <w:kern w:val="0"/>
          <w:sz w:val="24"/>
          <w:szCs w:val="22"/>
        </w:rPr>
        <w:t>（</w:t>
      </w:r>
      <w:r w:rsidRPr="001B4B09">
        <w:rPr>
          <w:rFonts w:ascii="仿宋_GB2312" w:eastAsia="仿宋_GB2312" w:hAnsi="华文仿宋" w:cs="Arial" w:hint="eastAsia"/>
          <w:kern w:val="0"/>
          <w:sz w:val="24"/>
          <w:szCs w:val="22"/>
        </w:rPr>
        <w:t>具体竞赛</w:t>
      </w:r>
      <w:r w:rsidRPr="001B4B09">
        <w:rPr>
          <w:rFonts w:ascii="仿宋_GB2312" w:eastAsia="仿宋_GB2312" w:hAnsi="华文仿宋" w:cs="Arial"/>
          <w:kern w:val="0"/>
          <w:sz w:val="24"/>
          <w:szCs w:val="22"/>
        </w:rPr>
        <w:t>时间安排另行通知）</w:t>
      </w:r>
    </w:p>
    <w:p w:rsidR="0068270C" w:rsidRDefault="0068270C" w:rsidP="0068270C">
      <w:pPr>
        <w:adjustRightInd w:val="0"/>
        <w:snapToGrid w:val="0"/>
        <w:spacing w:line="440" w:lineRule="exact"/>
        <w:ind w:firstLineChars="250" w:firstLine="600"/>
        <w:rPr>
          <w:rFonts w:ascii="仿宋_GB2312" w:eastAsia="仿宋_GB2312" w:hAnsi="华文仿宋" w:cs="Arial"/>
          <w:kern w:val="0"/>
          <w:sz w:val="24"/>
        </w:rPr>
      </w:pPr>
      <w:r w:rsidRPr="004D378A">
        <w:rPr>
          <w:rFonts w:ascii="仿宋_GB2312" w:eastAsia="仿宋_GB2312" w:hAnsi="华文仿宋" w:cs="Arial"/>
          <w:noProof/>
          <w:kern w:val="0"/>
          <w:sz w:val="24"/>
        </w:rPr>
        <w:drawing>
          <wp:anchor distT="0" distB="0" distL="114300" distR="114300" simplePos="0" relativeHeight="251661312" behindDoc="0" locked="0" layoutInCell="1" allowOverlap="1" wp14:anchorId="10382353" wp14:editId="54AFD3F5">
            <wp:simplePos x="0" y="0"/>
            <wp:positionH relativeFrom="column">
              <wp:posOffset>2990850</wp:posOffset>
            </wp:positionH>
            <wp:positionV relativeFrom="paragraph">
              <wp:posOffset>2743200</wp:posOffset>
            </wp:positionV>
            <wp:extent cx="2343150" cy="1757045"/>
            <wp:effectExtent l="0" t="0" r="0" b="0"/>
            <wp:wrapTopAndBottom/>
            <wp:docPr id="2" name="图片 2" descr="C:\Users\ADMINI~1\AppData\Local\Temp\WeChat Files\aa40ee2389ef6c25c246b69f95cc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aa40ee2389ef6c25c246b69f95ccb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75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78A">
        <w:rPr>
          <w:rFonts w:ascii="仿宋_GB2312" w:eastAsia="仿宋_GB2312" w:hAnsi="华文仿宋" w:cs="Arial"/>
          <w:noProof/>
          <w:kern w:val="0"/>
          <w:sz w:val="24"/>
        </w:rPr>
        <w:drawing>
          <wp:anchor distT="0" distB="0" distL="114300" distR="114300" simplePos="0" relativeHeight="251660288" behindDoc="0" locked="0" layoutInCell="1" allowOverlap="1" wp14:anchorId="78634FAB" wp14:editId="14F44205">
            <wp:simplePos x="0" y="0"/>
            <wp:positionH relativeFrom="column">
              <wp:posOffset>295275</wp:posOffset>
            </wp:positionH>
            <wp:positionV relativeFrom="paragraph">
              <wp:posOffset>2740660</wp:posOffset>
            </wp:positionV>
            <wp:extent cx="2343150" cy="1757045"/>
            <wp:effectExtent l="0" t="0" r="0" b="0"/>
            <wp:wrapTopAndBottom/>
            <wp:docPr id="1" name="图片 1" descr="C:\Users\ADMINI~1\AppData\Local\Temp\WeChat Files\1b5b230dbd8454287a0ff21f17298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b5b230dbd8454287a0ff21f17298b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757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9566B2" wp14:editId="7391B34C">
            <wp:simplePos x="0" y="0"/>
            <wp:positionH relativeFrom="column">
              <wp:posOffset>9525</wp:posOffset>
            </wp:positionH>
            <wp:positionV relativeFrom="paragraph">
              <wp:posOffset>434975</wp:posOffset>
            </wp:positionV>
            <wp:extent cx="5562600" cy="2171700"/>
            <wp:effectExtent l="0" t="0" r="0" b="0"/>
            <wp:wrapSquare wrapText="bothSides"/>
            <wp:docPr id="5" name="图片 5" descr="安工商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安工商平面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2171700"/>
                    </a:xfrm>
                    <a:prstGeom prst="rect">
                      <a:avLst/>
                    </a:prstGeom>
                    <a:noFill/>
                  </pic:spPr>
                </pic:pic>
              </a:graphicData>
            </a:graphic>
            <wp14:sizeRelH relativeFrom="page">
              <wp14:pctWidth>0</wp14:pctWidth>
            </wp14:sizeRelH>
            <wp14:sizeRelV relativeFrom="page">
              <wp14:pctHeight>0</wp14:pctHeight>
            </wp14:sizeRelV>
          </wp:anchor>
        </w:drawing>
      </w:r>
      <w:r w:rsidRPr="001B4B09">
        <w:rPr>
          <w:rFonts w:ascii="仿宋_GB2312" w:eastAsia="仿宋_GB2312" w:hAnsi="华文仿宋" w:cs="Arial"/>
          <w:kern w:val="0"/>
          <w:sz w:val="24"/>
        </w:rPr>
        <w:t>2</w:t>
      </w:r>
      <w:r>
        <w:rPr>
          <w:rFonts w:ascii="仿宋_GB2312" w:eastAsia="仿宋_GB2312" w:hAnsi="华文仿宋" w:cs="Arial" w:hint="eastAsia"/>
          <w:kern w:val="0"/>
          <w:sz w:val="24"/>
        </w:rPr>
        <w:t>.</w:t>
      </w:r>
      <w:r w:rsidRPr="001B4B09">
        <w:rPr>
          <w:rFonts w:ascii="仿宋_GB2312" w:eastAsia="仿宋_GB2312" w:hAnsi="华文仿宋" w:cs="Arial"/>
          <w:kern w:val="0"/>
          <w:sz w:val="24"/>
        </w:rPr>
        <w:t>竞赛地点：</w:t>
      </w:r>
      <w:r>
        <w:rPr>
          <w:rFonts w:ascii="仿宋_GB2312" w:eastAsia="仿宋_GB2312" w:hAnsi="华文仿宋" w:cs="Arial"/>
          <w:kern w:val="0"/>
          <w:sz w:val="24"/>
        </w:rPr>
        <w:t>安徽工商职业学院汽车营销实训中心</w:t>
      </w:r>
    </w:p>
    <w:p w:rsidR="0068270C" w:rsidRPr="00B8037D" w:rsidRDefault="0068270C" w:rsidP="0068270C">
      <w:pPr>
        <w:adjustRightInd w:val="0"/>
        <w:snapToGrid w:val="0"/>
        <w:spacing w:line="440" w:lineRule="exact"/>
        <w:rPr>
          <w:rFonts w:ascii="仿宋_GB2312" w:eastAsia="仿宋_GB2312" w:hAnsi="黑体"/>
          <w:b/>
          <w:sz w:val="24"/>
        </w:rPr>
      </w:pPr>
      <w:r>
        <w:rPr>
          <w:rFonts w:ascii="仿宋_GB2312" w:eastAsia="仿宋_GB2312" w:hAnsi="黑体" w:hint="eastAsia"/>
          <w:b/>
          <w:sz w:val="24"/>
        </w:rPr>
        <w:lastRenderedPageBreak/>
        <w:t>七</w:t>
      </w:r>
      <w:r w:rsidRPr="00B8037D">
        <w:rPr>
          <w:rFonts w:ascii="仿宋_GB2312" w:eastAsia="仿宋_GB2312" w:hAnsi="黑体" w:hint="eastAsia"/>
          <w:b/>
          <w:sz w:val="24"/>
        </w:rPr>
        <w:t>、技术规范</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1.竞赛标准</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竞赛赛题范围与难度设定参照教育部对高职高</w:t>
      </w:r>
      <w:proofErr w:type="gramStart"/>
      <w:r w:rsidRPr="00B8037D">
        <w:rPr>
          <w:rFonts w:ascii="仿宋_GB2312" w:eastAsia="仿宋_GB2312" w:hAnsi="华文仿宋" w:cs="Arial" w:hint="eastAsia"/>
          <w:kern w:val="0"/>
          <w:sz w:val="24"/>
          <w:szCs w:val="22"/>
        </w:rPr>
        <w:t>专汽车</w:t>
      </w:r>
      <w:proofErr w:type="gramEnd"/>
      <w:r w:rsidRPr="00B8037D">
        <w:rPr>
          <w:rFonts w:ascii="仿宋_GB2312" w:eastAsia="仿宋_GB2312" w:hAnsi="华文仿宋" w:cs="Arial" w:hint="eastAsia"/>
          <w:kern w:val="0"/>
          <w:sz w:val="24"/>
          <w:szCs w:val="22"/>
        </w:rPr>
        <w:t>营销与服务专业教学的基本要求实施，汽车销售综合技能参考</w:t>
      </w:r>
      <w:proofErr w:type="gramStart"/>
      <w:r w:rsidRPr="00B8037D">
        <w:rPr>
          <w:rFonts w:ascii="仿宋_GB2312" w:eastAsia="仿宋_GB2312" w:hAnsi="华文仿宋" w:cs="Arial" w:hint="eastAsia"/>
          <w:kern w:val="0"/>
          <w:sz w:val="24"/>
          <w:szCs w:val="22"/>
        </w:rPr>
        <w:t>一</w:t>
      </w:r>
      <w:proofErr w:type="gramEnd"/>
      <w:r w:rsidRPr="00B8037D">
        <w:rPr>
          <w:rFonts w:ascii="仿宋_GB2312" w:eastAsia="仿宋_GB2312" w:hAnsi="华文仿宋" w:cs="Arial" w:hint="eastAsia"/>
          <w:kern w:val="0"/>
          <w:sz w:val="24"/>
          <w:szCs w:val="22"/>
        </w:rPr>
        <w:t>汽大众销售流程。</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Pr>
          <w:rFonts w:ascii="仿宋_GB2312" w:eastAsia="仿宋_GB2312" w:hAnsi="华文仿宋" w:cs="Arial"/>
          <w:kern w:val="0"/>
          <w:sz w:val="24"/>
          <w:szCs w:val="22"/>
        </w:rPr>
        <w:t>2</w:t>
      </w:r>
      <w:r w:rsidRPr="00B8037D">
        <w:rPr>
          <w:rFonts w:ascii="仿宋_GB2312" w:eastAsia="仿宋_GB2312" w:hAnsi="华文仿宋" w:cs="Arial" w:hint="eastAsia"/>
          <w:kern w:val="0"/>
          <w:sz w:val="24"/>
          <w:szCs w:val="22"/>
        </w:rPr>
        <w:t>.职业道德</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（1）遵纪守则，尊重客户，自尊、自爱、自重。</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（2）与时俱进，业务熟练，善于观察，勤于思考。</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（3）仪表端庄，态度诚恳，用语文明，维护自身及企业品牌形象。</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（4）热情服务，客户至上，公平竞争。</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（5）爱岗敬业，高效务实，注重团队合作。</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Pr>
          <w:rFonts w:ascii="仿宋_GB2312" w:eastAsia="仿宋_GB2312" w:hAnsi="华文仿宋" w:cs="Arial"/>
          <w:kern w:val="0"/>
          <w:sz w:val="24"/>
          <w:szCs w:val="22"/>
        </w:rPr>
        <w:t>3</w:t>
      </w:r>
      <w:r w:rsidRPr="00B8037D">
        <w:rPr>
          <w:rFonts w:ascii="仿宋_GB2312" w:eastAsia="仿宋_GB2312" w:hAnsi="华文仿宋" w:cs="Arial" w:hint="eastAsia"/>
          <w:kern w:val="0"/>
          <w:sz w:val="24"/>
          <w:szCs w:val="22"/>
        </w:rPr>
        <w:t>.相关知识与技能</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（1）汽车营销、汽车营销服务礼仪、汽车消费心理、汽车市场调查预测、二手车营销等营销知识。</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（2）汽车构造、汽车新技术等汽车技术知识。</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（3）汽车销售实务：店内接待、需求分析、新车展示、试乘试驾、报价成交等技能。</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（4）汽车售后服务、汽车保险理赔、汽车消费信贷等相关知识。</w:t>
      </w:r>
    </w:p>
    <w:p w:rsidR="0068270C" w:rsidRPr="00B8037D" w:rsidRDefault="0068270C" w:rsidP="0068270C">
      <w:pPr>
        <w:pStyle w:val="a7"/>
        <w:spacing w:line="480" w:lineRule="exact"/>
        <w:ind w:firstLineChars="200" w:firstLine="480"/>
        <w:rPr>
          <w:rFonts w:ascii="仿宋_GB2312" w:eastAsia="仿宋_GB2312" w:hAnsi="华文仿宋" w:cs="Arial"/>
          <w:kern w:val="0"/>
          <w:sz w:val="24"/>
          <w:szCs w:val="22"/>
        </w:rPr>
      </w:pPr>
      <w:r w:rsidRPr="00B8037D">
        <w:rPr>
          <w:rFonts w:ascii="仿宋_GB2312" w:eastAsia="仿宋_GB2312" w:hAnsi="华文仿宋" w:cs="Arial" w:hint="eastAsia"/>
          <w:kern w:val="0"/>
          <w:sz w:val="24"/>
          <w:szCs w:val="22"/>
        </w:rPr>
        <w:t>（5）汽车网络营销与电子商务、汽车美容装饰、二手车鉴定与评估、汽车专业英语等扩展知识。</w:t>
      </w:r>
    </w:p>
    <w:p w:rsidR="0068270C" w:rsidRDefault="0068270C" w:rsidP="0068270C">
      <w:pPr>
        <w:adjustRightInd w:val="0"/>
        <w:snapToGrid w:val="0"/>
        <w:spacing w:line="440" w:lineRule="exact"/>
        <w:rPr>
          <w:rFonts w:ascii="仿宋_GB2312" w:eastAsia="仿宋_GB2312" w:hAnsi="黑体"/>
          <w:b/>
          <w:sz w:val="24"/>
        </w:rPr>
      </w:pPr>
      <w:r>
        <w:rPr>
          <w:rFonts w:ascii="仿宋_GB2312" w:eastAsia="仿宋_GB2312" w:hAnsi="黑体" w:hint="eastAsia"/>
          <w:b/>
          <w:sz w:val="24"/>
        </w:rPr>
        <w:t>八、奖项设置</w:t>
      </w:r>
    </w:p>
    <w:p w:rsidR="0068270C" w:rsidRPr="00B8037D"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B8037D">
        <w:rPr>
          <w:rFonts w:ascii="仿宋_GB2312" w:eastAsia="仿宋_GB2312" w:hAnsi="华文仿宋" w:cs="Arial" w:hint="eastAsia"/>
          <w:kern w:val="0"/>
          <w:sz w:val="24"/>
        </w:rPr>
        <w:t>由</w:t>
      </w:r>
      <w:r>
        <w:rPr>
          <w:rFonts w:ascii="仿宋_GB2312" w:eastAsia="仿宋_GB2312" w:hAnsi="华文仿宋" w:cs="Arial" w:hint="eastAsia"/>
          <w:kern w:val="0"/>
          <w:sz w:val="24"/>
        </w:rPr>
        <w:t>全体</w:t>
      </w:r>
      <w:r w:rsidRPr="00B8037D">
        <w:rPr>
          <w:rFonts w:ascii="仿宋_GB2312" w:eastAsia="仿宋_GB2312" w:hAnsi="华文仿宋" w:cs="Arial" w:hint="eastAsia"/>
          <w:kern w:val="0"/>
          <w:sz w:val="24"/>
        </w:rPr>
        <w:t>裁判评分，每支参赛队满分为100分</w:t>
      </w:r>
      <w:r>
        <w:rPr>
          <w:rFonts w:ascii="仿宋_GB2312" w:eastAsia="仿宋_GB2312" w:hAnsi="华文仿宋" w:cs="Arial" w:hint="eastAsia"/>
          <w:kern w:val="0"/>
          <w:sz w:val="24"/>
        </w:rPr>
        <w:t>。裁判根据选手的表现，按照评分标准评分，详见附表二，</w:t>
      </w:r>
      <w:r w:rsidRPr="00B8037D">
        <w:rPr>
          <w:rFonts w:ascii="仿宋_GB2312" w:eastAsia="仿宋_GB2312" w:hAnsi="华文仿宋" w:cs="Arial" w:hint="eastAsia"/>
          <w:kern w:val="0"/>
          <w:sz w:val="24"/>
        </w:rPr>
        <w:t>每队两名选手得分相加计为参赛队成绩。</w:t>
      </w:r>
    </w:p>
    <w:p w:rsidR="0068270C" w:rsidRPr="00B8037D" w:rsidRDefault="0068270C" w:rsidP="0068270C">
      <w:pPr>
        <w:adjustRightInd w:val="0"/>
        <w:snapToGrid w:val="0"/>
        <w:spacing w:line="440" w:lineRule="exact"/>
        <w:ind w:firstLineChars="200" w:firstLine="480"/>
        <w:rPr>
          <w:rFonts w:ascii="仿宋_GB2312" w:eastAsia="仿宋_GB2312" w:hAnsi="华文仿宋" w:cs="Arial"/>
          <w:kern w:val="0"/>
          <w:sz w:val="24"/>
        </w:rPr>
      </w:pPr>
      <w:r w:rsidRPr="00B8037D">
        <w:rPr>
          <w:rFonts w:ascii="仿宋_GB2312" w:eastAsia="仿宋_GB2312" w:hAnsi="华文仿宋" w:cs="Arial" w:hint="eastAsia"/>
          <w:kern w:val="0"/>
          <w:sz w:val="24"/>
        </w:rPr>
        <w:t>以参赛队总数为基数，分设一、二、三等奖，获奖比例分别为10%、20%、30%（小数点后四舍五入）；获得团体奖的参赛队</w:t>
      </w:r>
      <w:proofErr w:type="gramStart"/>
      <w:r w:rsidRPr="00B8037D">
        <w:rPr>
          <w:rFonts w:ascii="仿宋_GB2312" w:eastAsia="仿宋_GB2312" w:hAnsi="华文仿宋" w:cs="Arial" w:hint="eastAsia"/>
          <w:kern w:val="0"/>
          <w:sz w:val="24"/>
        </w:rPr>
        <w:t>队员获</w:t>
      </w:r>
      <w:proofErr w:type="gramEnd"/>
      <w:r w:rsidRPr="00B8037D">
        <w:rPr>
          <w:rFonts w:ascii="仿宋_GB2312" w:eastAsia="仿宋_GB2312" w:hAnsi="华文仿宋" w:cs="Arial" w:hint="eastAsia"/>
          <w:kern w:val="0"/>
          <w:sz w:val="24"/>
        </w:rPr>
        <w:t>相应等级的奖项。</w:t>
      </w:r>
    </w:p>
    <w:p w:rsidR="0068270C" w:rsidRDefault="0068270C" w:rsidP="0068270C">
      <w:pPr>
        <w:pStyle w:val="a7"/>
        <w:spacing w:line="480" w:lineRule="exact"/>
        <w:rPr>
          <w:rFonts w:ascii="仿宋_GB2312" w:eastAsia="仿宋_GB2312" w:hAnsi="黑体"/>
          <w:b/>
          <w:sz w:val="24"/>
        </w:rPr>
      </w:pPr>
      <w:r>
        <w:rPr>
          <w:rFonts w:ascii="仿宋_GB2312" w:eastAsia="仿宋_GB2312" w:hAnsi="黑体" w:hint="eastAsia"/>
          <w:b/>
          <w:sz w:val="24"/>
        </w:rPr>
        <w:t>九、预算</w:t>
      </w:r>
    </w:p>
    <w:p w:rsidR="0068270C" w:rsidRPr="00236827" w:rsidRDefault="0068270C" w:rsidP="0068270C">
      <w:pPr>
        <w:adjustRightInd w:val="0"/>
        <w:snapToGrid w:val="0"/>
        <w:spacing w:line="440" w:lineRule="exact"/>
        <w:ind w:firstLineChars="250" w:firstLine="600"/>
        <w:rPr>
          <w:rFonts w:ascii="仿宋_GB2312" w:eastAsia="仿宋_GB2312" w:hAnsi="华文仿宋" w:cs="Arial"/>
          <w:kern w:val="0"/>
          <w:sz w:val="24"/>
        </w:rPr>
      </w:pPr>
      <w:r w:rsidRPr="00236827">
        <w:rPr>
          <w:rFonts w:ascii="仿宋_GB2312" w:eastAsia="仿宋_GB2312" w:hAnsi="华文仿宋" w:cs="Arial" w:hint="eastAsia"/>
          <w:kern w:val="0"/>
          <w:sz w:val="24"/>
        </w:rPr>
        <w:t>根据学校</w:t>
      </w:r>
      <w:r w:rsidRPr="00236827">
        <w:rPr>
          <w:rFonts w:ascii="仿宋_GB2312" w:eastAsia="仿宋_GB2312" w:hAnsi="华文仿宋" w:cs="Arial"/>
          <w:kern w:val="0"/>
          <w:sz w:val="24"/>
        </w:rPr>
        <w:t>相关文件精神，竞赛指导、专家评委、学生</w:t>
      </w:r>
      <w:r w:rsidRPr="00236827">
        <w:rPr>
          <w:rFonts w:ascii="仿宋_GB2312" w:eastAsia="仿宋_GB2312" w:hAnsi="华文仿宋" w:cs="Arial" w:hint="eastAsia"/>
          <w:kern w:val="0"/>
          <w:sz w:val="24"/>
        </w:rPr>
        <w:t>奖品</w:t>
      </w:r>
      <w:r w:rsidRPr="00236827">
        <w:rPr>
          <w:rFonts w:ascii="仿宋_GB2312" w:eastAsia="仿宋_GB2312" w:hAnsi="华文仿宋" w:cs="Arial"/>
          <w:kern w:val="0"/>
          <w:sz w:val="24"/>
        </w:rPr>
        <w:t>等</w:t>
      </w:r>
      <w:r w:rsidRPr="00236827">
        <w:rPr>
          <w:rFonts w:ascii="仿宋_GB2312" w:eastAsia="仿宋_GB2312" w:hAnsi="华文仿宋" w:cs="Arial" w:hint="eastAsia"/>
          <w:kern w:val="0"/>
          <w:sz w:val="24"/>
        </w:rPr>
        <w:t>项目</w:t>
      </w:r>
      <w:r w:rsidRPr="00236827">
        <w:rPr>
          <w:rFonts w:ascii="仿宋_GB2312" w:eastAsia="仿宋_GB2312" w:hAnsi="华文仿宋" w:cs="Arial"/>
          <w:kern w:val="0"/>
          <w:sz w:val="24"/>
        </w:rPr>
        <w:t>设计预算如下：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673"/>
        <w:gridCol w:w="2840"/>
      </w:tblGrid>
      <w:tr w:rsidR="0068270C" w:rsidRPr="009B0254" w:rsidTr="002F20AC">
        <w:trPr>
          <w:trHeight w:val="484"/>
        </w:trPr>
        <w:tc>
          <w:tcPr>
            <w:tcW w:w="992"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b/>
                <w:kern w:val="0"/>
                <w:sz w:val="24"/>
              </w:rPr>
            </w:pPr>
            <w:r w:rsidRPr="00236827">
              <w:rPr>
                <w:rFonts w:ascii="仿宋_GB2312" w:eastAsia="仿宋_GB2312" w:hAnsi="华文仿宋" w:cs="Arial" w:hint="eastAsia"/>
                <w:b/>
                <w:kern w:val="0"/>
                <w:sz w:val="24"/>
              </w:rPr>
              <w:t>序号</w:t>
            </w:r>
          </w:p>
        </w:tc>
        <w:tc>
          <w:tcPr>
            <w:tcW w:w="4673"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b/>
                <w:kern w:val="0"/>
                <w:sz w:val="24"/>
              </w:rPr>
            </w:pPr>
            <w:r>
              <w:rPr>
                <w:rFonts w:ascii="仿宋_GB2312" w:eastAsia="仿宋_GB2312" w:hAnsi="华文仿宋" w:cs="Arial" w:hint="eastAsia"/>
                <w:b/>
                <w:kern w:val="0"/>
                <w:sz w:val="24"/>
              </w:rPr>
              <w:t>项目</w:t>
            </w:r>
          </w:p>
        </w:tc>
        <w:tc>
          <w:tcPr>
            <w:tcW w:w="2840"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b/>
                <w:kern w:val="0"/>
                <w:sz w:val="24"/>
              </w:rPr>
            </w:pPr>
            <w:r w:rsidRPr="00236827">
              <w:rPr>
                <w:rFonts w:ascii="仿宋_GB2312" w:eastAsia="仿宋_GB2312" w:hAnsi="华文仿宋" w:cs="Arial" w:hint="eastAsia"/>
                <w:b/>
                <w:kern w:val="0"/>
                <w:sz w:val="24"/>
              </w:rPr>
              <w:t>预算</w:t>
            </w:r>
          </w:p>
        </w:tc>
      </w:tr>
      <w:tr w:rsidR="0068270C" w:rsidRPr="009B0254" w:rsidTr="002F20AC">
        <w:tc>
          <w:tcPr>
            <w:tcW w:w="992"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sidRPr="00236827">
              <w:rPr>
                <w:rFonts w:ascii="仿宋_GB2312" w:eastAsia="仿宋_GB2312" w:hAnsi="华文仿宋" w:cs="Arial" w:hint="eastAsia"/>
                <w:kern w:val="0"/>
                <w:sz w:val="24"/>
              </w:rPr>
              <w:t>1</w:t>
            </w:r>
          </w:p>
        </w:tc>
        <w:tc>
          <w:tcPr>
            <w:tcW w:w="4673"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sidRPr="00236827">
              <w:rPr>
                <w:rFonts w:ascii="仿宋_GB2312" w:eastAsia="仿宋_GB2312" w:hAnsi="华文仿宋" w:cs="Arial" w:hint="eastAsia"/>
                <w:kern w:val="0"/>
                <w:sz w:val="24"/>
              </w:rPr>
              <w:t>指导教师辅导工作量</w:t>
            </w:r>
          </w:p>
        </w:tc>
        <w:tc>
          <w:tcPr>
            <w:tcW w:w="2840" w:type="dxa"/>
            <w:vMerge w:val="restart"/>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Pr>
                <w:rFonts w:ascii="仿宋_GB2312" w:eastAsia="仿宋_GB2312" w:hAnsi="华文仿宋" w:cs="Arial" w:hint="eastAsia"/>
                <w:kern w:val="0"/>
                <w:sz w:val="24"/>
              </w:rPr>
              <w:t>80课时</w:t>
            </w:r>
          </w:p>
        </w:tc>
      </w:tr>
      <w:tr w:rsidR="0068270C" w:rsidRPr="009B0254" w:rsidTr="002F20AC">
        <w:tc>
          <w:tcPr>
            <w:tcW w:w="992"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sidRPr="00236827">
              <w:rPr>
                <w:rFonts w:ascii="仿宋_GB2312" w:eastAsia="仿宋_GB2312" w:hAnsi="华文仿宋" w:cs="Arial" w:hint="eastAsia"/>
                <w:kern w:val="0"/>
                <w:sz w:val="24"/>
              </w:rPr>
              <w:lastRenderedPageBreak/>
              <w:t>2</w:t>
            </w:r>
          </w:p>
        </w:tc>
        <w:tc>
          <w:tcPr>
            <w:tcW w:w="4673"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sidRPr="00236827">
              <w:rPr>
                <w:rFonts w:ascii="仿宋_GB2312" w:eastAsia="仿宋_GB2312" w:hAnsi="华文仿宋" w:cs="Arial" w:hint="eastAsia"/>
                <w:kern w:val="0"/>
                <w:sz w:val="24"/>
              </w:rPr>
              <w:t>评委</w:t>
            </w:r>
          </w:p>
        </w:tc>
        <w:tc>
          <w:tcPr>
            <w:tcW w:w="2840" w:type="dxa"/>
            <w:vMerge/>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p>
        </w:tc>
      </w:tr>
      <w:tr w:rsidR="0068270C" w:rsidRPr="009B0254" w:rsidTr="002F20AC">
        <w:tc>
          <w:tcPr>
            <w:tcW w:w="992"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Pr>
                <w:rFonts w:ascii="仿宋_GB2312" w:eastAsia="仿宋_GB2312" w:hAnsi="华文仿宋" w:cs="Arial"/>
                <w:kern w:val="0"/>
                <w:sz w:val="24"/>
              </w:rPr>
              <w:t>3</w:t>
            </w:r>
          </w:p>
        </w:tc>
        <w:tc>
          <w:tcPr>
            <w:tcW w:w="4673"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sidRPr="00236827">
              <w:rPr>
                <w:rFonts w:ascii="仿宋_GB2312" w:eastAsia="仿宋_GB2312" w:hAnsi="华文仿宋" w:cs="Arial" w:hint="eastAsia"/>
                <w:kern w:val="0"/>
                <w:sz w:val="24"/>
              </w:rPr>
              <w:t>指导</w:t>
            </w:r>
            <w:r w:rsidRPr="00236827">
              <w:rPr>
                <w:rFonts w:ascii="仿宋_GB2312" w:eastAsia="仿宋_GB2312" w:hAnsi="华文仿宋" w:cs="Arial"/>
                <w:kern w:val="0"/>
                <w:sz w:val="24"/>
              </w:rPr>
              <w:t>老师奖励</w:t>
            </w:r>
          </w:p>
        </w:tc>
        <w:tc>
          <w:tcPr>
            <w:tcW w:w="2840" w:type="dxa"/>
            <w:vMerge/>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p>
        </w:tc>
      </w:tr>
      <w:tr w:rsidR="0068270C" w:rsidRPr="009B0254" w:rsidTr="002F20AC">
        <w:tc>
          <w:tcPr>
            <w:tcW w:w="992"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Pr>
                <w:rFonts w:ascii="仿宋_GB2312" w:eastAsia="仿宋_GB2312" w:hAnsi="华文仿宋" w:cs="Arial" w:hint="eastAsia"/>
                <w:kern w:val="0"/>
                <w:sz w:val="24"/>
              </w:rPr>
              <w:t>4</w:t>
            </w:r>
          </w:p>
        </w:tc>
        <w:tc>
          <w:tcPr>
            <w:tcW w:w="4673"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sidRPr="00236827">
              <w:rPr>
                <w:rFonts w:ascii="仿宋_GB2312" w:eastAsia="仿宋_GB2312" w:hAnsi="华文仿宋" w:cs="Arial" w:hint="eastAsia"/>
                <w:kern w:val="0"/>
                <w:sz w:val="24"/>
              </w:rPr>
              <w:t>获奖奖品（U盘</w:t>
            </w:r>
            <w:r w:rsidRPr="00236827">
              <w:rPr>
                <w:rFonts w:ascii="仿宋_GB2312" w:eastAsia="仿宋_GB2312" w:hAnsi="华文仿宋" w:cs="Arial"/>
                <w:kern w:val="0"/>
                <w:sz w:val="24"/>
              </w:rPr>
              <w:t>、雨伞</w:t>
            </w:r>
            <w:r w:rsidRPr="00236827">
              <w:rPr>
                <w:rFonts w:ascii="仿宋_GB2312" w:eastAsia="仿宋_GB2312" w:hAnsi="华文仿宋" w:cs="Arial" w:hint="eastAsia"/>
                <w:kern w:val="0"/>
                <w:sz w:val="24"/>
              </w:rPr>
              <w:t>等</w:t>
            </w:r>
            <w:r w:rsidRPr="00236827">
              <w:rPr>
                <w:rFonts w:ascii="仿宋_GB2312" w:eastAsia="仿宋_GB2312" w:hAnsi="华文仿宋" w:cs="Arial"/>
                <w:kern w:val="0"/>
                <w:sz w:val="24"/>
              </w:rPr>
              <w:t>）</w:t>
            </w:r>
          </w:p>
        </w:tc>
        <w:tc>
          <w:tcPr>
            <w:tcW w:w="2840" w:type="dxa"/>
            <w:vAlign w:val="center"/>
          </w:tcPr>
          <w:p w:rsidR="0068270C" w:rsidRPr="00236827" w:rsidRDefault="0068270C" w:rsidP="002F20AC">
            <w:pPr>
              <w:adjustRightInd w:val="0"/>
              <w:snapToGrid w:val="0"/>
              <w:spacing w:line="440" w:lineRule="exact"/>
              <w:jc w:val="center"/>
              <w:rPr>
                <w:rFonts w:ascii="仿宋_GB2312" w:eastAsia="仿宋_GB2312" w:hAnsi="华文仿宋" w:cs="Arial"/>
                <w:kern w:val="0"/>
                <w:sz w:val="24"/>
              </w:rPr>
            </w:pPr>
            <w:r w:rsidRPr="00236827">
              <w:rPr>
                <w:rFonts w:ascii="仿宋_GB2312" w:eastAsia="仿宋_GB2312" w:hAnsi="华文仿宋" w:cs="Arial" w:hint="eastAsia"/>
                <w:kern w:val="0"/>
                <w:sz w:val="24"/>
              </w:rPr>
              <w:t>500元</w:t>
            </w:r>
          </w:p>
        </w:tc>
      </w:tr>
    </w:tbl>
    <w:p w:rsidR="0068270C" w:rsidRDefault="0068270C" w:rsidP="0068270C">
      <w:pPr>
        <w:pStyle w:val="a7"/>
        <w:spacing w:line="480" w:lineRule="exact"/>
        <w:rPr>
          <w:rFonts w:ascii="仿宋_GB2312" w:eastAsia="仿宋_GB2312" w:hAnsi="黑体"/>
          <w:b/>
          <w:sz w:val="24"/>
        </w:rPr>
      </w:pPr>
      <w:r>
        <w:rPr>
          <w:rFonts w:ascii="仿宋_GB2312" w:eastAsia="仿宋_GB2312" w:hAnsi="黑体" w:hint="eastAsia"/>
          <w:b/>
          <w:sz w:val="24"/>
        </w:rPr>
        <w:t xml:space="preserve">    </w:t>
      </w:r>
      <w:r w:rsidRPr="005F6D66">
        <w:rPr>
          <w:rFonts w:ascii="仿宋_GB2312" w:eastAsia="仿宋_GB2312" w:hAnsi="黑体" w:hint="eastAsia"/>
          <w:b/>
          <w:sz w:val="24"/>
        </w:rPr>
        <w:t>附表</w:t>
      </w:r>
      <w:proofErr w:type="gramStart"/>
      <w:r w:rsidRPr="005F6D66">
        <w:rPr>
          <w:rFonts w:ascii="仿宋_GB2312" w:eastAsia="仿宋_GB2312" w:hAnsi="黑体" w:hint="eastAsia"/>
          <w:b/>
          <w:sz w:val="24"/>
        </w:rPr>
        <w:t>一</w:t>
      </w:r>
      <w:proofErr w:type="gramEnd"/>
      <w:r w:rsidRPr="005F6D66">
        <w:rPr>
          <w:rFonts w:ascii="仿宋_GB2312" w:eastAsia="仿宋_GB2312" w:hAnsi="黑体" w:hint="eastAsia"/>
          <w:b/>
          <w:sz w:val="24"/>
        </w:rPr>
        <w:t>：报名表</w:t>
      </w:r>
    </w:p>
    <w:tbl>
      <w:tblPr>
        <w:tblW w:w="75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8"/>
        <w:gridCol w:w="1417"/>
        <w:gridCol w:w="1276"/>
        <w:gridCol w:w="992"/>
        <w:gridCol w:w="851"/>
        <w:gridCol w:w="1559"/>
      </w:tblGrid>
      <w:tr w:rsidR="0068270C" w:rsidRPr="00393F68" w:rsidTr="002F20AC">
        <w:trPr>
          <w:trHeight w:val="708"/>
          <w:jc w:val="center"/>
        </w:trPr>
        <w:tc>
          <w:tcPr>
            <w:tcW w:w="1408" w:type="dxa"/>
            <w:shd w:val="clear" w:color="auto" w:fill="auto"/>
            <w:vAlign w:val="center"/>
            <w:hideMark/>
          </w:tcPr>
          <w:p w:rsidR="0068270C" w:rsidRPr="005F6D66" w:rsidRDefault="0068270C" w:rsidP="002F20AC">
            <w:pPr>
              <w:adjustRightInd w:val="0"/>
              <w:snapToGrid w:val="0"/>
              <w:spacing w:line="440" w:lineRule="exact"/>
              <w:jc w:val="center"/>
              <w:rPr>
                <w:rFonts w:ascii="仿宋_GB2312" w:eastAsia="仿宋_GB2312" w:hAnsi="华文仿宋" w:cs="Arial"/>
                <w:kern w:val="0"/>
                <w:sz w:val="24"/>
              </w:rPr>
            </w:pPr>
            <w:r w:rsidRPr="005F6D66">
              <w:rPr>
                <w:rFonts w:ascii="仿宋_GB2312" w:eastAsia="仿宋_GB2312" w:hAnsi="华文仿宋" w:cs="Arial" w:hint="eastAsia"/>
                <w:kern w:val="0"/>
                <w:sz w:val="24"/>
              </w:rPr>
              <w:t>选手角色</w:t>
            </w:r>
          </w:p>
        </w:tc>
        <w:tc>
          <w:tcPr>
            <w:tcW w:w="1417" w:type="dxa"/>
            <w:shd w:val="clear" w:color="auto" w:fill="auto"/>
            <w:vAlign w:val="center"/>
            <w:hideMark/>
          </w:tcPr>
          <w:p w:rsidR="0068270C" w:rsidRPr="005F6D66" w:rsidRDefault="0068270C" w:rsidP="002F20AC">
            <w:pPr>
              <w:adjustRightInd w:val="0"/>
              <w:snapToGrid w:val="0"/>
              <w:spacing w:line="440" w:lineRule="exact"/>
              <w:jc w:val="center"/>
              <w:rPr>
                <w:rFonts w:ascii="仿宋_GB2312" w:eastAsia="仿宋_GB2312" w:hAnsi="华文仿宋" w:cs="Arial"/>
                <w:kern w:val="0"/>
                <w:sz w:val="24"/>
              </w:rPr>
            </w:pPr>
            <w:r w:rsidRPr="005F6D66">
              <w:rPr>
                <w:rFonts w:ascii="仿宋_GB2312" w:eastAsia="仿宋_GB2312" w:hAnsi="华文仿宋" w:cs="Arial" w:hint="eastAsia"/>
                <w:kern w:val="0"/>
                <w:sz w:val="24"/>
              </w:rPr>
              <w:t>选手姓名</w:t>
            </w:r>
          </w:p>
        </w:tc>
        <w:tc>
          <w:tcPr>
            <w:tcW w:w="1276" w:type="dxa"/>
            <w:shd w:val="clear" w:color="auto" w:fill="auto"/>
            <w:vAlign w:val="center"/>
            <w:hideMark/>
          </w:tcPr>
          <w:p w:rsidR="0068270C" w:rsidRPr="005F6D66" w:rsidRDefault="0068270C" w:rsidP="002F20AC">
            <w:pPr>
              <w:adjustRightInd w:val="0"/>
              <w:snapToGrid w:val="0"/>
              <w:spacing w:line="440" w:lineRule="exact"/>
              <w:jc w:val="center"/>
              <w:rPr>
                <w:rFonts w:ascii="仿宋_GB2312" w:eastAsia="仿宋_GB2312" w:hAnsi="华文仿宋" w:cs="Arial"/>
                <w:kern w:val="0"/>
                <w:sz w:val="24"/>
              </w:rPr>
            </w:pPr>
            <w:r w:rsidRPr="005F6D66">
              <w:rPr>
                <w:rFonts w:ascii="仿宋_GB2312" w:eastAsia="仿宋_GB2312" w:hAnsi="华文仿宋" w:cs="Arial" w:hint="eastAsia"/>
                <w:kern w:val="0"/>
                <w:sz w:val="24"/>
              </w:rPr>
              <w:t>联系电话</w:t>
            </w:r>
          </w:p>
        </w:tc>
        <w:tc>
          <w:tcPr>
            <w:tcW w:w="992" w:type="dxa"/>
            <w:shd w:val="clear" w:color="auto" w:fill="auto"/>
            <w:vAlign w:val="center"/>
            <w:hideMark/>
          </w:tcPr>
          <w:p w:rsidR="0068270C" w:rsidRPr="005F6D66" w:rsidRDefault="0068270C" w:rsidP="002F20AC">
            <w:pPr>
              <w:adjustRightInd w:val="0"/>
              <w:snapToGrid w:val="0"/>
              <w:spacing w:line="440" w:lineRule="exact"/>
              <w:jc w:val="center"/>
              <w:rPr>
                <w:rFonts w:ascii="仿宋_GB2312" w:eastAsia="仿宋_GB2312" w:hAnsi="华文仿宋" w:cs="Arial"/>
                <w:kern w:val="0"/>
                <w:sz w:val="24"/>
              </w:rPr>
            </w:pPr>
            <w:r w:rsidRPr="005F6D66">
              <w:rPr>
                <w:rFonts w:ascii="仿宋_GB2312" w:eastAsia="仿宋_GB2312" w:hAnsi="华文仿宋" w:cs="Arial"/>
                <w:kern w:val="0"/>
                <w:sz w:val="24"/>
              </w:rPr>
              <w:t>QQ</w:t>
            </w:r>
          </w:p>
        </w:tc>
        <w:tc>
          <w:tcPr>
            <w:tcW w:w="851" w:type="dxa"/>
            <w:vAlign w:val="center"/>
          </w:tcPr>
          <w:p w:rsidR="0068270C" w:rsidRPr="005F6D66" w:rsidRDefault="0068270C" w:rsidP="002F20AC">
            <w:pPr>
              <w:adjustRightInd w:val="0"/>
              <w:snapToGrid w:val="0"/>
              <w:spacing w:line="440" w:lineRule="exact"/>
              <w:jc w:val="center"/>
              <w:rPr>
                <w:rFonts w:ascii="仿宋_GB2312" w:eastAsia="仿宋_GB2312" w:hAnsi="华文仿宋" w:cs="Arial"/>
                <w:kern w:val="0"/>
                <w:sz w:val="24"/>
              </w:rPr>
            </w:pPr>
            <w:r w:rsidRPr="005F6D66">
              <w:rPr>
                <w:rFonts w:ascii="仿宋_GB2312" w:eastAsia="仿宋_GB2312" w:hAnsi="华文仿宋" w:cs="Arial" w:hint="eastAsia"/>
                <w:kern w:val="0"/>
                <w:sz w:val="24"/>
              </w:rPr>
              <w:t>班级</w:t>
            </w:r>
          </w:p>
        </w:tc>
        <w:tc>
          <w:tcPr>
            <w:tcW w:w="1559" w:type="dxa"/>
            <w:shd w:val="clear" w:color="auto" w:fill="auto"/>
            <w:vAlign w:val="center"/>
            <w:hideMark/>
          </w:tcPr>
          <w:p w:rsidR="0068270C" w:rsidRPr="005F6D66" w:rsidRDefault="0068270C" w:rsidP="002F20AC">
            <w:pPr>
              <w:adjustRightInd w:val="0"/>
              <w:snapToGrid w:val="0"/>
              <w:spacing w:line="440" w:lineRule="exact"/>
              <w:jc w:val="center"/>
              <w:rPr>
                <w:rFonts w:ascii="仿宋_GB2312" w:eastAsia="仿宋_GB2312" w:hAnsi="华文仿宋" w:cs="Arial"/>
                <w:kern w:val="0"/>
                <w:sz w:val="24"/>
              </w:rPr>
            </w:pPr>
            <w:r w:rsidRPr="005F6D66">
              <w:rPr>
                <w:rFonts w:ascii="仿宋_GB2312" w:eastAsia="仿宋_GB2312" w:hAnsi="华文仿宋" w:cs="Arial" w:hint="eastAsia"/>
                <w:kern w:val="0"/>
                <w:sz w:val="24"/>
              </w:rPr>
              <w:t>团队</w:t>
            </w:r>
            <w:r w:rsidRPr="005F6D66">
              <w:rPr>
                <w:rFonts w:ascii="仿宋_GB2312" w:eastAsia="仿宋_GB2312" w:hAnsi="华文仿宋" w:cs="Arial"/>
                <w:kern w:val="0"/>
                <w:sz w:val="24"/>
              </w:rPr>
              <w:t>联系人</w:t>
            </w:r>
          </w:p>
        </w:tc>
      </w:tr>
      <w:tr w:rsidR="0068270C" w:rsidRPr="00393F68" w:rsidTr="002F20AC">
        <w:trPr>
          <w:trHeight w:val="542"/>
          <w:jc w:val="center"/>
        </w:trPr>
        <w:tc>
          <w:tcPr>
            <w:tcW w:w="1408" w:type="dxa"/>
            <w:shd w:val="clear" w:color="auto" w:fill="auto"/>
            <w:vAlign w:val="center"/>
            <w:hideMark/>
          </w:tcPr>
          <w:p w:rsidR="0068270C" w:rsidRPr="005F6D66" w:rsidRDefault="0068270C" w:rsidP="002F20AC">
            <w:pPr>
              <w:adjustRightInd w:val="0"/>
              <w:snapToGrid w:val="0"/>
              <w:spacing w:line="440" w:lineRule="exact"/>
              <w:ind w:firstLineChars="200" w:firstLine="480"/>
              <w:rPr>
                <w:rFonts w:ascii="仿宋_GB2312" w:eastAsia="仿宋_GB2312" w:hAnsi="华文仿宋" w:cs="Arial"/>
                <w:kern w:val="0"/>
                <w:sz w:val="24"/>
              </w:rPr>
            </w:pPr>
            <w:r w:rsidRPr="005F6D66">
              <w:rPr>
                <w:rFonts w:ascii="仿宋_GB2312" w:eastAsia="仿宋_GB2312" w:hAnsi="华文仿宋" w:cs="Arial"/>
                <w:kern w:val="0"/>
                <w:sz w:val="24"/>
              </w:rPr>
              <w:t>A</w:t>
            </w:r>
          </w:p>
        </w:tc>
        <w:tc>
          <w:tcPr>
            <w:tcW w:w="1417" w:type="dxa"/>
            <w:shd w:val="clear" w:color="auto" w:fill="auto"/>
            <w:vAlign w:val="center"/>
            <w:hideMark/>
          </w:tcPr>
          <w:p w:rsidR="0068270C" w:rsidRPr="005F6D66" w:rsidRDefault="0068270C" w:rsidP="002F20AC">
            <w:pPr>
              <w:adjustRightInd w:val="0"/>
              <w:snapToGrid w:val="0"/>
              <w:spacing w:line="440" w:lineRule="exact"/>
              <w:ind w:firstLineChars="200" w:firstLine="480"/>
              <w:rPr>
                <w:rFonts w:ascii="仿宋_GB2312" w:eastAsia="仿宋_GB2312" w:hAnsi="华文仿宋" w:cs="Arial"/>
                <w:kern w:val="0"/>
                <w:sz w:val="24"/>
              </w:rPr>
            </w:pPr>
          </w:p>
        </w:tc>
        <w:tc>
          <w:tcPr>
            <w:tcW w:w="1276" w:type="dxa"/>
            <w:shd w:val="clear" w:color="auto" w:fill="auto"/>
            <w:vAlign w:val="center"/>
            <w:hideMark/>
          </w:tcPr>
          <w:p w:rsidR="0068270C" w:rsidRPr="005F6D66" w:rsidRDefault="0068270C" w:rsidP="002F20AC">
            <w:pPr>
              <w:adjustRightInd w:val="0"/>
              <w:snapToGrid w:val="0"/>
              <w:spacing w:line="440" w:lineRule="exact"/>
              <w:ind w:firstLineChars="200" w:firstLine="480"/>
              <w:rPr>
                <w:rFonts w:ascii="仿宋_GB2312" w:eastAsia="仿宋_GB2312" w:hAnsi="华文仿宋" w:cs="Arial"/>
                <w:kern w:val="0"/>
                <w:sz w:val="24"/>
              </w:rPr>
            </w:pPr>
          </w:p>
        </w:tc>
        <w:tc>
          <w:tcPr>
            <w:tcW w:w="992" w:type="dxa"/>
            <w:shd w:val="clear" w:color="auto" w:fill="auto"/>
            <w:vAlign w:val="center"/>
            <w:hideMark/>
          </w:tcPr>
          <w:p w:rsidR="0068270C" w:rsidRPr="005F6D66" w:rsidRDefault="0068270C" w:rsidP="002F20AC">
            <w:pPr>
              <w:adjustRightInd w:val="0"/>
              <w:snapToGrid w:val="0"/>
              <w:spacing w:line="440" w:lineRule="exact"/>
              <w:ind w:firstLineChars="200" w:firstLine="480"/>
              <w:rPr>
                <w:rFonts w:ascii="仿宋_GB2312" w:eastAsia="仿宋_GB2312" w:hAnsi="华文仿宋" w:cs="Arial"/>
                <w:kern w:val="0"/>
                <w:sz w:val="24"/>
              </w:rPr>
            </w:pPr>
            <w:r w:rsidRPr="005F6D66">
              <w:rPr>
                <w:rFonts w:ascii="仿宋_GB2312" w:eastAsia="仿宋_GB2312" w:hAnsi="华文仿宋" w:cs="Arial"/>
                <w:kern w:val="0"/>
                <w:sz w:val="24"/>
              </w:rPr>
              <w:t xml:space="preserve">　</w:t>
            </w:r>
          </w:p>
        </w:tc>
        <w:tc>
          <w:tcPr>
            <w:tcW w:w="851" w:type="dxa"/>
            <w:vAlign w:val="center"/>
          </w:tcPr>
          <w:p w:rsidR="0068270C" w:rsidRPr="005F6D66" w:rsidRDefault="0068270C" w:rsidP="002F20AC">
            <w:pPr>
              <w:adjustRightInd w:val="0"/>
              <w:snapToGrid w:val="0"/>
              <w:spacing w:line="440" w:lineRule="exact"/>
              <w:ind w:firstLineChars="200" w:firstLine="480"/>
              <w:rPr>
                <w:rFonts w:ascii="仿宋_GB2312" w:eastAsia="仿宋_GB2312" w:hAnsi="华文仿宋" w:cs="Arial"/>
                <w:kern w:val="0"/>
                <w:sz w:val="24"/>
              </w:rPr>
            </w:pPr>
          </w:p>
        </w:tc>
        <w:tc>
          <w:tcPr>
            <w:tcW w:w="1559" w:type="dxa"/>
            <w:vMerge w:val="restart"/>
            <w:shd w:val="clear" w:color="auto" w:fill="auto"/>
            <w:vAlign w:val="center"/>
            <w:hideMark/>
          </w:tcPr>
          <w:p w:rsidR="0068270C" w:rsidRPr="005F6D66" w:rsidRDefault="0068270C" w:rsidP="002F20AC">
            <w:pPr>
              <w:adjustRightInd w:val="0"/>
              <w:snapToGrid w:val="0"/>
              <w:spacing w:line="440" w:lineRule="exact"/>
              <w:ind w:firstLineChars="200" w:firstLine="480"/>
              <w:rPr>
                <w:rFonts w:ascii="仿宋_GB2312" w:eastAsia="仿宋_GB2312" w:hAnsi="华文仿宋" w:cs="Arial"/>
                <w:kern w:val="0"/>
                <w:sz w:val="24"/>
              </w:rPr>
            </w:pPr>
          </w:p>
        </w:tc>
      </w:tr>
      <w:tr w:rsidR="0068270C" w:rsidRPr="00393F68" w:rsidTr="002F20AC">
        <w:trPr>
          <w:trHeight w:val="596"/>
          <w:jc w:val="center"/>
        </w:trPr>
        <w:tc>
          <w:tcPr>
            <w:tcW w:w="1408" w:type="dxa"/>
            <w:shd w:val="clear" w:color="auto" w:fill="auto"/>
            <w:vAlign w:val="center"/>
            <w:hideMark/>
          </w:tcPr>
          <w:p w:rsidR="0068270C" w:rsidRPr="00393F68" w:rsidRDefault="0068270C" w:rsidP="002F20AC">
            <w:pPr>
              <w:spacing w:line="480" w:lineRule="exact"/>
              <w:jc w:val="center"/>
              <w:rPr>
                <w:rFonts w:ascii="仿宋_GB2312" w:eastAsia="仿宋_GB2312" w:hAnsi="仿宋"/>
                <w:sz w:val="24"/>
              </w:rPr>
            </w:pPr>
            <w:r w:rsidRPr="00393F68">
              <w:rPr>
                <w:rFonts w:ascii="仿宋_GB2312" w:eastAsia="仿宋_GB2312" w:hAnsi="仿宋"/>
                <w:sz w:val="24"/>
              </w:rPr>
              <w:t>B</w:t>
            </w:r>
          </w:p>
        </w:tc>
        <w:tc>
          <w:tcPr>
            <w:tcW w:w="1417" w:type="dxa"/>
            <w:shd w:val="clear" w:color="auto" w:fill="auto"/>
            <w:vAlign w:val="center"/>
            <w:hideMark/>
          </w:tcPr>
          <w:p w:rsidR="0068270C" w:rsidRPr="00393F68" w:rsidRDefault="0068270C" w:rsidP="002F20AC">
            <w:pPr>
              <w:spacing w:line="480" w:lineRule="exact"/>
              <w:jc w:val="center"/>
              <w:rPr>
                <w:rFonts w:ascii="仿宋_GB2312" w:eastAsia="仿宋_GB2312" w:hAnsi="仿宋"/>
                <w:sz w:val="24"/>
              </w:rPr>
            </w:pPr>
          </w:p>
        </w:tc>
        <w:tc>
          <w:tcPr>
            <w:tcW w:w="1276" w:type="dxa"/>
            <w:shd w:val="clear" w:color="auto" w:fill="auto"/>
            <w:vAlign w:val="center"/>
            <w:hideMark/>
          </w:tcPr>
          <w:p w:rsidR="0068270C" w:rsidRPr="00393F68" w:rsidRDefault="0068270C" w:rsidP="002F20AC">
            <w:pPr>
              <w:spacing w:line="480" w:lineRule="exact"/>
              <w:jc w:val="center"/>
              <w:rPr>
                <w:rFonts w:ascii="仿宋_GB2312" w:eastAsia="仿宋_GB2312" w:hAnsi="仿宋"/>
                <w:sz w:val="24"/>
              </w:rPr>
            </w:pPr>
          </w:p>
        </w:tc>
        <w:tc>
          <w:tcPr>
            <w:tcW w:w="992" w:type="dxa"/>
            <w:shd w:val="clear" w:color="auto" w:fill="auto"/>
            <w:vAlign w:val="center"/>
            <w:hideMark/>
          </w:tcPr>
          <w:p w:rsidR="0068270C" w:rsidRPr="00393F68" w:rsidRDefault="0068270C" w:rsidP="002F20AC">
            <w:pPr>
              <w:spacing w:line="480" w:lineRule="exact"/>
              <w:jc w:val="center"/>
              <w:rPr>
                <w:rFonts w:ascii="仿宋_GB2312" w:eastAsia="仿宋_GB2312" w:hAnsi="仿宋"/>
                <w:sz w:val="24"/>
              </w:rPr>
            </w:pPr>
            <w:r w:rsidRPr="00393F68">
              <w:rPr>
                <w:rFonts w:ascii="仿宋_GB2312" w:eastAsia="仿宋_GB2312" w:hAnsi="仿宋"/>
                <w:sz w:val="24"/>
              </w:rPr>
              <w:t xml:space="preserve">　</w:t>
            </w:r>
          </w:p>
        </w:tc>
        <w:tc>
          <w:tcPr>
            <w:tcW w:w="851" w:type="dxa"/>
          </w:tcPr>
          <w:p w:rsidR="0068270C" w:rsidRPr="00393F68" w:rsidRDefault="0068270C" w:rsidP="002F20AC">
            <w:pPr>
              <w:spacing w:line="480" w:lineRule="exact"/>
              <w:jc w:val="center"/>
              <w:rPr>
                <w:rFonts w:ascii="仿宋_GB2312" w:eastAsia="仿宋_GB2312" w:hAnsi="仿宋"/>
                <w:sz w:val="24"/>
              </w:rPr>
            </w:pPr>
          </w:p>
        </w:tc>
        <w:tc>
          <w:tcPr>
            <w:tcW w:w="1559" w:type="dxa"/>
            <w:vMerge/>
            <w:shd w:val="clear" w:color="auto" w:fill="auto"/>
            <w:vAlign w:val="center"/>
            <w:hideMark/>
          </w:tcPr>
          <w:p w:rsidR="0068270C" w:rsidRPr="00393F68" w:rsidRDefault="0068270C" w:rsidP="002F20AC">
            <w:pPr>
              <w:spacing w:line="480" w:lineRule="exact"/>
              <w:jc w:val="center"/>
              <w:rPr>
                <w:rFonts w:ascii="仿宋_GB2312" w:eastAsia="仿宋_GB2312" w:hAnsi="仿宋"/>
                <w:sz w:val="24"/>
              </w:rPr>
            </w:pPr>
          </w:p>
        </w:tc>
      </w:tr>
    </w:tbl>
    <w:p w:rsidR="0068270C" w:rsidRPr="005F7D46" w:rsidRDefault="0068270C" w:rsidP="0068270C">
      <w:pPr>
        <w:pStyle w:val="a7"/>
        <w:spacing w:line="480" w:lineRule="exact"/>
        <w:rPr>
          <w:rFonts w:ascii="仿宋_GB2312" w:eastAsia="仿宋_GB2312" w:hAnsi="黑体"/>
          <w:b/>
          <w:sz w:val="24"/>
        </w:rPr>
      </w:pPr>
      <w:r w:rsidRPr="005F7D46">
        <w:rPr>
          <w:rFonts w:ascii="仿宋_GB2312" w:eastAsia="仿宋_GB2312" w:hAnsi="黑体" w:hint="eastAsia"/>
          <w:b/>
          <w:sz w:val="24"/>
        </w:rPr>
        <w:t>附表</w:t>
      </w:r>
      <w:r w:rsidRPr="005F7D46">
        <w:rPr>
          <w:rFonts w:ascii="仿宋_GB2312" w:eastAsia="仿宋_GB2312" w:hAnsi="黑体"/>
          <w:b/>
          <w:sz w:val="24"/>
        </w:rPr>
        <w:t>二：</w:t>
      </w:r>
      <w:r w:rsidRPr="005F7D46">
        <w:rPr>
          <w:rFonts w:ascii="仿宋_GB2312" w:eastAsia="仿宋_GB2312" w:hAnsi="黑体" w:hint="eastAsia"/>
          <w:b/>
          <w:sz w:val="24"/>
        </w:rPr>
        <w:t>汽车销售综合技能竞赛评分标准</w:t>
      </w:r>
    </w:p>
    <w:tbl>
      <w:tblPr>
        <w:tblpPr w:leftFromText="180" w:rightFromText="180" w:vertAnchor="text" w:horzAnchor="margin" w:tblpXSpec="center" w:tblpY="167"/>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51"/>
        <w:gridCol w:w="1701"/>
        <w:gridCol w:w="5386"/>
        <w:gridCol w:w="851"/>
      </w:tblGrid>
      <w:tr w:rsidR="0068270C" w:rsidTr="0068270C">
        <w:trPr>
          <w:trHeight w:hRule="exact" w:val="858"/>
        </w:trPr>
        <w:tc>
          <w:tcPr>
            <w:tcW w:w="850" w:type="dxa"/>
            <w:vAlign w:val="center"/>
          </w:tcPr>
          <w:p w:rsidR="0068270C" w:rsidRDefault="0068270C" w:rsidP="002F20AC">
            <w:pPr>
              <w:spacing w:line="300" w:lineRule="exact"/>
              <w:jc w:val="center"/>
              <w:rPr>
                <w:rFonts w:ascii="仿宋_GB2312" w:eastAsia="仿宋_GB2312" w:hAnsi="仿宋"/>
                <w:sz w:val="24"/>
              </w:rPr>
            </w:pPr>
            <w:r>
              <w:rPr>
                <w:rFonts w:ascii="仿宋_GB2312" w:eastAsia="仿宋_GB2312" w:hAnsi="仿宋" w:hint="eastAsia"/>
                <w:sz w:val="24"/>
              </w:rPr>
              <w:t>竞赛环节</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选手编码</w:t>
            </w: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考核重点</w:t>
            </w:r>
          </w:p>
        </w:tc>
        <w:tc>
          <w:tcPr>
            <w:tcW w:w="5386"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考核标准</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分值</w:t>
            </w:r>
          </w:p>
        </w:tc>
      </w:tr>
      <w:tr w:rsidR="0068270C" w:rsidTr="0068270C">
        <w:trPr>
          <w:trHeight w:val="680"/>
        </w:trPr>
        <w:tc>
          <w:tcPr>
            <w:tcW w:w="850" w:type="dxa"/>
            <w:vAlign w:val="center"/>
          </w:tcPr>
          <w:p w:rsidR="0068270C" w:rsidRDefault="0068270C" w:rsidP="002F20AC">
            <w:pPr>
              <w:spacing w:line="300" w:lineRule="exact"/>
              <w:jc w:val="center"/>
              <w:rPr>
                <w:rFonts w:ascii="仿宋_GB2312" w:eastAsia="仿宋_GB2312" w:hAnsi="仿宋"/>
                <w:sz w:val="24"/>
              </w:rPr>
            </w:pPr>
            <w:r>
              <w:rPr>
                <w:rFonts w:ascii="仿宋_GB2312" w:eastAsia="仿宋_GB2312" w:hAnsi="仿宋" w:hint="eastAsia"/>
                <w:sz w:val="24"/>
              </w:rPr>
              <w:t>风采展示</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选手</w:t>
            </w:r>
            <w:r>
              <w:rPr>
                <w:rFonts w:ascii="仿宋_GB2312" w:eastAsia="仿宋_GB2312" w:hAnsi="仿宋"/>
                <w:sz w:val="24"/>
              </w:rPr>
              <w:t>A</w:t>
            </w:r>
            <w:r>
              <w:rPr>
                <w:rFonts w:ascii="仿宋_GB2312" w:eastAsia="仿宋_GB2312" w:hAnsi="仿宋" w:hint="eastAsia"/>
                <w:sz w:val="24"/>
              </w:rPr>
              <w:t>、</w:t>
            </w:r>
            <w:r>
              <w:rPr>
                <w:rFonts w:ascii="仿宋_GB2312" w:eastAsia="仿宋_GB2312" w:hAnsi="仿宋"/>
                <w:sz w:val="24"/>
              </w:rPr>
              <w:t>B</w:t>
            </w: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个人风采</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内容健康向上，表现流畅，现场发挥好，感染力强。</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10</w:t>
            </w:r>
            <w:r>
              <w:rPr>
                <w:rFonts w:ascii="仿宋_GB2312" w:eastAsia="仿宋_GB2312" w:hAnsi="仿宋" w:hint="eastAsia"/>
                <w:sz w:val="24"/>
              </w:rPr>
              <w:t>分</w:t>
            </w:r>
          </w:p>
        </w:tc>
      </w:tr>
      <w:tr w:rsidR="0068270C" w:rsidTr="0068270C">
        <w:trPr>
          <w:trHeight w:val="680"/>
        </w:trPr>
        <w:tc>
          <w:tcPr>
            <w:tcW w:w="850" w:type="dxa"/>
            <w:vMerge w:val="restart"/>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情境模拟</w:t>
            </w:r>
          </w:p>
        </w:tc>
        <w:tc>
          <w:tcPr>
            <w:tcW w:w="851" w:type="dxa"/>
            <w:vMerge w:val="restart"/>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选手</w:t>
            </w:r>
            <w:r>
              <w:rPr>
                <w:rFonts w:ascii="仿宋_GB2312" w:eastAsia="仿宋_GB2312" w:hAnsi="仿宋"/>
                <w:sz w:val="24"/>
              </w:rPr>
              <w:t>A</w:t>
            </w: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汽车营销礼仪</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着装整洁，仪表端庄，表情和蔼可亲，眼神自然真诚，指引手势规范，姿态自然大方；声音清晰，语音语速适中。</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10</w:t>
            </w:r>
            <w:r>
              <w:rPr>
                <w:rFonts w:ascii="仿宋_GB2312" w:eastAsia="仿宋_GB2312" w:hAnsi="仿宋" w:hint="eastAsia"/>
                <w:sz w:val="24"/>
              </w:rPr>
              <w:t>分</w:t>
            </w:r>
          </w:p>
        </w:tc>
      </w:tr>
      <w:tr w:rsidR="0068270C" w:rsidTr="0068270C">
        <w:trPr>
          <w:trHeight w:val="680"/>
        </w:trPr>
        <w:tc>
          <w:tcPr>
            <w:tcW w:w="850" w:type="dxa"/>
            <w:vMerge/>
            <w:vAlign w:val="center"/>
          </w:tcPr>
          <w:p w:rsidR="0068270C" w:rsidRDefault="0068270C" w:rsidP="002F20AC">
            <w:pPr>
              <w:spacing w:line="480" w:lineRule="exact"/>
              <w:jc w:val="center"/>
              <w:rPr>
                <w:rFonts w:ascii="仿宋_GB2312" w:eastAsia="仿宋_GB2312" w:hAnsi="仿宋"/>
                <w:sz w:val="24"/>
              </w:rPr>
            </w:pPr>
          </w:p>
        </w:tc>
        <w:tc>
          <w:tcPr>
            <w:tcW w:w="851" w:type="dxa"/>
            <w:vMerge/>
            <w:vAlign w:val="center"/>
          </w:tcPr>
          <w:p w:rsidR="0068270C" w:rsidRDefault="0068270C" w:rsidP="002F20AC">
            <w:pPr>
              <w:spacing w:line="480" w:lineRule="exact"/>
              <w:jc w:val="center"/>
              <w:rPr>
                <w:rFonts w:ascii="仿宋_GB2312" w:eastAsia="仿宋_GB2312" w:hAnsi="仿宋"/>
                <w:sz w:val="24"/>
              </w:rPr>
            </w:pPr>
          </w:p>
        </w:tc>
        <w:tc>
          <w:tcPr>
            <w:tcW w:w="1701" w:type="dxa"/>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销售接待</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主动接待客户，递名片</w:t>
            </w:r>
            <w:r>
              <w:rPr>
                <w:rFonts w:ascii="仿宋_GB2312" w:eastAsia="仿宋_GB2312" w:hAnsi="仿宋"/>
                <w:sz w:val="24"/>
              </w:rPr>
              <w:t>,</w:t>
            </w:r>
            <w:r>
              <w:rPr>
                <w:rFonts w:ascii="仿宋_GB2312" w:eastAsia="仿宋_GB2312" w:hAnsi="仿宋" w:hint="eastAsia"/>
                <w:sz w:val="24"/>
              </w:rPr>
              <w:t>提供销售资料。</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10</w:t>
            </w:r>
            <w:r>
              <w:rPr>
                <w:rFonts w:ascii="仿宋_GB2312" w:eastAsia="仿宋_GB2312" w:hAnsi="仿宋" w:hint="eastAsia"/>
                <w:sz w:val="24"/>
              </w:rPr>
              <w:t>分</w:t>
            </w:r>
          </w:p>
        </w:tc>
      </w:tr>
      <w:tr w:rsidR="0068270C" w:rsidTr="0068270C">
        <w:trPr>
          <w:trHeight w:val="680"/>
        </w:trPr>
        <w:tc>
          <w:tcPr>
            <w:tcW w:w="850" w:type="dxa"/>
            <w:vMerge/>
            <w:vAlign w:val="center"/>
          </w:tcPr>
          <w:p w:rsidR="0068270C" w:rsidRDefault="0068270C" w:rsidP="002F20AC">
            <w:pPr>
              <w:spacing w:line="480" w:lineRule="exact"/>
              <w:jc w:val="center"/>
              <w:rPr>
                <w:rFonts w:ascii="仿宋_GB2312" w:eastAsia="仿宋_GB2312" w:hAnsi="仿宋"/>
                <w:sz w:val="24"/>
              </w:rPr>
            </w:pPr>
          </w:p>
        </w:tc>
        <w:tc>
          <w:tcPr>
            <w:tcW w:w="851" w:type="dxa"/>
            <w:vMerge/>
            <w:vAlign w:val="center"/>
          </w:tcPr>
          <w:p w:rsidR="0068270C" w:rsidRDefault="0068270C" w:rsidP="002F20AC">
            <w:pPr>
              <w:spacing w:line="480" w:lineRule="exact"/>
              <w:jc w:val="center"/>
              <w:rPr>
                <w:rFonts w:ascii="仿宋_GB2312" w:eastAsia="仿宋_GB2312" w:hAnsi="仿宋"/>
                <w:sz w:val="24"/>
              </w:rPr>
            </w:pP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需求分析</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适当寒暄，收集客户需求信息，确认客户需求，寻求客户认同，适当赞美客户。</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10</w:t>
            </w:r>
            <w:r>
              <w:rPr>
                <w:rFonts w:ascii="仿宋_GB2312" w:eastAsia="仿宋_GB2312" w:hAnsi="仿宋" w:hint="eastAsia"/>
                <w:sz w:val="24"/>
              </w:rPr>
              <w:t>分</w:t>
            </w:r>
          </w:p>
        </w:tc>
      </w:tr>
      <w:tr w:rsidR="0068270C" w:rsidTr="0068270C">
        <w:trPr>
          <w:trHeight w:val="680"/>
        </w:trPr>
        <w:tc>
          <w:tcPr>
            <w:tcW w:w="850" w:type="dxa"/>
            <w:vMerge/>
            <w:vAlign w:val="center"/>
          </w:tcPr>
          <w:p w:rsidR="0068270C" w:rsidRDefault="0068270C" w:rsidP="002F20AC">
            <w:pPr>
              <w:spacing w:line="480" w:lineRule="exact"/>
              <w:jc w:val="center"/>
              <w:rPr>
                <w:rFonts w:ascii="仿宋_GB2312" w:eastAsia="仿宋_GB2312" w:hAnsi="仿宋"/>
                <w:sz w:val="24"/>
              </w:rPr>
            </w:pPr>
          </w:p>
        </w:tc>
        <w:tc>
          <w:tcPr>
            <w:tcW w:w="851" w:type="dxa"/>
            <w:vMerge/>
            <w:vAlign w:val="center"/>
          </w:tcPr>
          <w:p w:rsidR="0068270C" w:rsidRDefault="0068270C" w:rsidP="002F20AC">
            <w:pPr>
              <w:spacing w:line="480" w:lineRule="exact"/>
              <w:jc w:val="center"/>
              <w:rPr>
                <w:rFonts w:ascii="仿宋_GB2312" w:eastAsia="仿宋_GB2312" w:hAnsi="仿宋"/>
                <w:sz w:val="24"/>
              </w:rPr>
            </w:pP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销售方案</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针对客户需求制定销售方案，提出意向车型（含排量、配置）。</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分</w:t>
            </w:r>
          </w:p>
        </w:tc>
      </w:tr>
      <w:tr w:rsidR="0068270C" w:rsidTr="0068270C">
        <w:trPr>
          <w:trHeight w:val="680"/>
        </w:trPr>
        <w:tc>
          <w:tcPr>
            <w:tcW w:w="850" w:type="dxa"/>
            <w:vMerge/>
            <w:vAlign w:val="center"/>
          </w:tcPr>
          <w:p w:rsidR="0068270C" w:rsidRDefault="0068270C" w:rsidP="002F20AC">
            <w:pPr>
              <w:spacing w:line="480" w:lineRule="exact"/>
              <w:jc w:val="center"/>
              <w:rPr>
                <w:rFonts w:ascii="仿宋_GB2312" w:eastAsia="仿宋_GB2312" w:hAnsi="仿宋"/>
                <w:sz w:val="24"/>
              </w:rPr>
            </w:pPr>
          </w:p>
        </w:tc>
        <w:tc>
          <w:tcPr>
            <w:tcW w:w="851" w:type="dxa"/>
            <w:vMerge/>
            <w:vAlign w:val="center"/>
          </w:tcPr>
          <w:p w:rsidR="0068270C" w:rsidRDefault="0068270C" w:rsidP="002F20AC">
            <w:pPr>
              <w:spacing w:line="480" w:lineRule="exact"/>
              <w:jc w:val="center"/>
              <w:rPr>
                <w:rFonts w:ascii="仿宋_GB2312" w:eastAsia="仿宋_GB2312" w:hAnsi="仿宋"/>
                <w:sz w:val="24"/>
              </w:rPr>
            </w:pP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针对需求的商品介绍</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根据客户需求，从不同位置进行车辆介绍，熟练讲解大赛指定用车的功能，运用</w:t>
            </w:r>
            <w:r>
              <w:rPr>
                <w:rFonts w:ascii="仿宋_GB2312" w:eastAsia="仿宋_GB2312" w:hAnsi="仿宋"/>
                <w:sz w:val="24"/>
              </w:rPr>
              <w:t>FAB</w:t>
            </w:r>
            <w:r>
              <w:rPr>
                <w:rFonts w:ascii="仿宋_GB2312" w:eastAsia="仿宋_GB2312" w:hAnsi="仿宋" w:hint="eastAsia"/>
                <w:sz w:val="24"/>
              </w:rPr>
              <w:t>法则对车辆性能进行阐述，熟练</w:t>
            </w:r>
            <w:proofErr w:type="gramStart"/>
            <w:r>
              <w:rPr>
                <w:rFonts w:ascii="仿宋_GB2312" w:eastAsia="仿宋_GB2312" w:hAnsi="仿宋" w:hint="eastAsia"/>
                <w:sz w:val="24"/>
              </w:rPr>
              <w:t>进行竞品对比</w:t>
            </w:r>
            <w:proofErr w:type="gramEnd"/>
            <w:r>
              <w:rPr>
                <w:rFonts w:ascii="仿宋_GB2312" w:eastAsia="仿宋_GB2312" w:hAnsi="仿宋" w:hint="eastAsia"/>
                <w:sz w:val="24"/>
              </w:rPr>
              <w:t>。</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25</w:t>
            </w:r>
            <w:r>
              <w:rPr>
                <w:rFonts w:ascii="仿宋_GB2312" w:eastAsia="仿宋_GB2312" w:hAnsi="仿宋" w:hint="eastAsia"/>
                <w:sz w:val="24"/>
              </w:rPr>
              <w:t>分</w:t>
            </w:r>
          </w:p>
        </w:tc>
      </w:tr>
      <w:tr w:rsidR="0068270C" w:rsidTr="0068270C">
        <w:trPr>
          <w:trHeight w:val="680"/>
        </w:trPr>
        <w:tc>
          <w:tcPr>
            <w:tcW w:w="850" w:type="dxa"/>
            <w:vMerge/>
            <w:vAlign w:val="center"/>
          </w:tcPr>
          <w:p w:rsidR="0068270C" w:rsidRDefault="0068270C" w:rsidP="002F20AC">
            <w:pPr>
              <w:spacing w:line="480" w:lineRule="exact"/>
              <w:jc w:val="center"/>
              <w:rPr>
                <w:rFonts w:ascii="仿宋_GB2312" w:eastAsia="仿宋_GB2312" w:hAnsi="仿宋"/>
                <w:sz w:val="24"/>
              </w:rPr>
            </w:pPr>
          </w:p>
        </w:tc>
        <w:tc>
          <w:tcPr>
            <w:tcW w:w="851" w:type="dxa"/>
            <w:vMerge/>
            <w:vAlign w:val="center"/>
          </w:tcPr>
          <w:p w:rsidR="0068270C" w:rsidRDefault="0068270C" w:rsidP="002F20AC">
            <w:pPr>
              <w:spacing w:line="480" w:lineRule="exact"/>
              <w:jc w:val="center"/>
              <w:rPr>
                <w:rFonts w:ascii="仿宋_GB2312" w:eastAsia="仿宋_GB2312" w:hAnsi="仿宋"/>
                <w:sz w:val="24"/>
              </w:rPr>
            </w:pPr>
          </w:p>
        </w:tc>
        <w:tc>
          <w:tcPr>
            <w:tcW w:w="1701" w:type="dxa"/>
            <w:tcBorders>
              <w:bottom w:val="single" w:sz="4" w:space="0" w:color="auto"/>
            </w:tcBorders>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报价成交</w:t>
            </w:r>
          </w:p>
        </w:tc>
        <w:tc>
          <w:tcPr>
            <w:tcW w:w="5386" w:type="dxa"/>
            <w:tcBorders>
              <w:bottom w:val="single" w:sz="4" w:space="0" w:color="auto"/>
            </w:tcBorders>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对客户进行报价，运用市场活动策略吸引客户成交，优惠政策至少</w:t>
            </w:r>
            <w:r>
              <w:rPr>
                <w:rFonts w:ascii="仿宋_GB2312" w:eastAsia="仿宋_GB2312" w:hAnsi="仿宋"/>
                <w:sz w:val="24"/>
              </w:rPr>
              <w:t>3</w:t>
            </w:r>
            <w:r>
              <w:rPr>
                <w:rFonts w:ascii="仿宋_GB2312" w:eastAsia="仿宋_GB2312" w:hAnsi="仿宋" w:hint="eastAsia"/>
                <w:sz w:val="24"/>
              </w:rPr>
              <w:t>项。</w:t>
            </w:r>
          </w:p>
        </w:tc>
        <w:tc>
          <w:tcPr>
            <w:tcW w:w="851" w:type="dxa"/>
            <w:tcBorders>
              <w:bottom w:val="single" w:sz="4" w:space="0" w:color="auto"/>
            </w:tcBorders>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10</w:t>
            </w:r>
            <w:r>
              <w:rPr>
                <w:rFonts w:ascii="仿宋_GB2312" w:eastAsia="仿宋_GB2312" w:hAnsi="仿宋" w:hint="eastAsia"/>
                <w:sz w:val="24"/>
              </w:rPr>
              <w:t>分</w:t>
            </w:r>
          </w:p>
        </w:tc>
      </w:tr>
      <w:tr w:rsidR="0068270C" w:rsidTr="0068270C">
        <w:trPr>
          <w:trHeight w:val="680"/>
        </w:trPr>
        <w:tc>
          <w:tcPr>
            <w:tcW w:w="850" w:type="dxa"/>
            <w:vMerge/>
            <w:vAlign w:val="center"/>
          </w:tcPr>
          <w:p w:rsidR="0068270C" w:rsidRDefault="0068270C" w:rsidP="002F20AC">
            <w:pPr>
              <w:spacing w:line="480" w:lineRule="exact"/>
              <w:jc w:val="center"/>
              <w:rPr>
                <w:rFonts w:ascii="仿宋_GB2312" w:eastAsia="仿宋_GB2312" w:hAnsi="仿宋"/>
                <w:sz w:val="24"/>
              </w:rPr>
            </w:pPr>
          </w:p>
        </w:tc>
        <w:tc>
          <w:tcPr>
            <w:tcW w:w="851" w:type="dxa"/>
            <w:vMerge/>
            <w:vAlign w:val="center"/>
          </w:tcPr>
          <w:p w:rsidR="0068270C" w:rsidRDefault="0068270C" w:rsidP="002F20AC">
            <w:pPr>
              <w:spacing w:line="480" w:lineRule="exact"/>
              <w:jc w:val="center"/>
              <w:rPr>
                <w:rFonts w:ascii="仿宋_GB2312" w:eastAsia="仿宋_GB2312" w:hAnsi="仿宋"/>
                <w:sz w:val="24"/>
              </w:rPr>
            </w:pPr>
          </w:p>
        </w:tc>
        <w:tc>
          <w:tcPr>
            <w:tcW w:w="1701" w:type="dxa"/>
            <w:tcBorders>
              <w:top w:val="single" w:sz="4" w:space="0" w:color="auto"/>
            </w:tcBorders>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职业精神</w:t>
            </w:r>
          </w:p>
        </w:tc>
        <w:tc>
          <w:tcPr>
            <w:tcW w:w="5386" w:type="dxa"/>
            <w:tcBorders>
              <w:top w:val="single" w:sz="4" w:space="0" w:color="auto"/>
            </w:tcBorders>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以客户为本，兼顾企业、社会利益和品牌形象。</w:t>
            </w:r>
          </w:p>
        </w:tc>
        <w:tc>
          <w:tcPr>
            <w:tcW w:w="851" w:type="dxa"/>
            <w:tcBorders>
              <w:top w:val="single" w:sz="4" w:space="0" w:color="auto"/>
            </w:tcBorders>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分</w:t>
            </w:r>
          </w:p>
        </w:tc>
      </w:tr>
      <w:tr w:rsidR="0068270C" w:rsidTr="0068270C">
        <w:trPr>
          <w:trHeight w:val="680"/>
        </w:trPr>
        <w:tc>
          <w:tcPr>
            <w:tcW w:w="850" w:type="dxa"/>
            <w:vMerge w:val="restart"/>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团队合作</w:t>
            </w:r>
          </w:p>
        </w:tc>
        <w:tc>
          <w:tcPr>
            <w:tcW w:w="851" w:type="dxa"/>
            <w:vMerge w:val="restart"/>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选手</w:t>
            </w:r>
            <w:r>
              <w:rPr>
                <w:rFonts w:ascii="仿宋_GB2312" w:eastAsia="仿宋_GB2312" w:hAnsi="仿宋"/>
                <w:sz w:val="24"/>
              </w:rPr>
              <w:t>B</w:t>
            </w: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汽车营销礼仪</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着装整洁，仪表端庄，表情和蔼可亲，眼神自然真诚，指引手势规范，姿态正确、自然大方；声音清晰，语音语速适中。</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分</w:t>
            </w:r>
          </w:p>
        </w:tc>
      </w:tr>
      <w:tr w:rsidR="0068270C" w:rsidTr="0068270C">
        <w:trPr>
          <w:trHeight w:val="680"/>
        </w:trPr>
        <w:tc>
          <w:tcPr>
            <w:tcW w:w="850" w:type="dxa"/>
            <w:vMerge/>
            <w:vAlign w:val="center"/>
          </w:tcPr>
          <w:p w:rsidR="0068270C" w:rsidRDefault="0068270C" w:rsidP="002F20AC">
            <w:pPr>
              <w:spacing w:line="480" w:lineRule="exact"/>
              <w:jc w:val="center"/>
              <w:rPr>
                <w:rFonts w:ascii="仿宋_GB2312" w:eastAsia="仿宋_GB2312" w:hAnsi="仿宋"/>
                <w:sz w:val="24"/>
              </w:rPr>
            </w:pPr>
          </w:p>
        </w:tc>
        <w:tc>
          <w:tcPr>
            <w:tcW w:w="851" w:type="dxa"/>
            <w:vMerge/>
            <w:vAlign w:val="center"/>
          </w:tcPr>
          <w:p w:rsidR="0068270C" w:rsidRDefault="0068270C" w:rsidP="002F20AC">
            <w:pPr>
              <w:spacing w:line="480" w:lineRule="exact"/>
              <w:jc w:val="center"/>
              <w:rPr>
                <w:rFonts w:ascii="仿宋_GB2312" w:eastAsia="仿宋_GB2312" w:hAnsi="仿宋"/>
                <w:sz w:val="24"/>
              </w:rPr>
            </w:pPr>
          </w:p>
        </w:tc>
        <w:tc>
          <w:tcPr>
            <w:tcW w:w="170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hint="eastAsia"/>
                <w:sz w:val="24"/>
              </w:rPr>
              <w:t>销售接待及需求分析</w:t>
            </w:r>
          </w:p>
        </w:tc>
        <w:tc>
          <w:tcPr>
            <w:tcW w:w="5386" w:type="dxa"/>
            <w:vAlign w:val="center"/>
          </w:tcPr>
          <w:p w:rsidR="0068270C" w:rsidRDefault="0068270C" w:rsidP="002F20AC">
            <w:pPr>
              <w:jc w:val="left"/>
              <w:rPr>
                <w:rFonts w:ascii="仿宋_GB2312" w:eastAsia="仿宋_GB2312" w:hAnsi="仿宋"/>
                <w:sz w:val="24"/>
              </w:rPr>
            </w:pPr>
            <w:r>
              <w:rPr>
                <w:rFonts w:ascii="仿宋_GB2312" w:eastAsia="仿宋_GB2312" w:hAnsi="仿宋" w:hint="eastAsia"/>
                <w:sz w:val="24"/>
              </w:rPr>
              <w:t>主动接待客户，递名片，邀请客户入座，提供饮品，提供销售资料。适当寒暄，了解客户来店意向。</w:t>
            </w:r>
          </w:p>
        </w:tc>
        <w:tc>
          <w:tcPr>
            <w:tcW w:w="851" w:type="dxa"/>
            <w:vAlign w:val="center"/>
          </w:tcPr>
          <w:p w:rsidR="0068270C" w:rsidRDefault="0068270C" w:rsidP="002F20AC">
            <w:pPr>
              <w:spacing w:line="480" w:lineRule="exact"/>
              <w:jc w:val="center"/>
              <w:rPr>
                <w:rFonts w:ascii="仿宋_GB2312" w:eastAsia="仿宋_GB2312" w:hAnsi="仿宋"/>
                <w:sz w:val="24"/>
              </w:rPr>
            </w:pPr>
            <w:r>
              <w:rPr>
                <w:rFonts w:ascii="仿宋_GB2312" w:eastAsia="仿宋_GB2312" w:hAnsi="仿宋"/>
                <w:sz w:val="24"/>
              </w:rPr>
              <w:t>10</w:t>
            </w:r>
            <w:r>
              <w:rPr>
                <w:rFonts w:ascii="仿宋_GB2312" w:eastAsia="仿宋_GB2312" w:hAnsi="仿宋" w:hint="eastAsia"/>
                <w:sz w:val="24"/>
              </w:rPr>
              <w:t>分</w:t>
            </w:r>
          </w:p>
        </w:tc>
      </w:tr>
    </w:tbl>
    <w:p w:rsidR="0068270C" w:rsidRDefault="0068270C" w:rsidP="0068270C">
      <w:pPr>
        <w:pStyle w:val="a7"/>
        <w:spacing w:line="480" w:lineRule="exact"/>
      </w:pPr>
    </w:p>
    <w:p w:rsidR="0068270C" w:rsidRDefault="0068270C" w:rsidP="0068270C">
      <w:pPr>
        <w:pStyle w:val="a7"/>
        <w:spacing w:line="480" w:lineRule="exact"/>
      </w:pPr>
    </w:p>
    <w:p w:rsidR="002F20AC" w:rsidRPr="00F0236C" w:rsidRDefault="002F20AC" w:rsidP="002F20AC">
      <w:pPr>
        <w:pStyle w:val="a7"/>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物流技能</w:t>
      </w:r>
      <w:r w:rsidRPr="00F0236C">
        <w:rPr>
          <w:rFonts w:ascii="仿宋_GB2312" w:eastAsia="仿宋_GB2312" w:hAnsi="黑体" w:hint="eastAsia"/>
          <w:b/>
          <w:sz w:val="32"/>
          <w:szCs w:val="32"/>
        </w:rPr>
        <w:t>”赛项规程</w:t>
      </w:r>
    </w:p>
    <w:p w:rsidR="002F20AC" w:rsidRPr="00147DB1" w:rsidRDefault="002F20AC" w:rsidP="002F20AC">
      <w:pPr>
        <w:pStyle w:val="a7"/>
        <w:spacing w:line="480" w:lineRule="exact"/>
        <w:ind w:firstLineChars="200" w:firstLine="482"/>
        <w:rPr>
          <w:rFonts w:ascii="仿宋_GB2312" w:eastAsia="仿宋_GB2312" w:hAnsi="仿宋"/>
          <w:b/>
          <w:sz w:val="24"/>
        </w:rPr>
      </w:pPr>
    </w:p>
    <w:p w:rsidR="002F20AC" w:rsidRPr="00F0236C" w:rsidRDefault="002F20AC" w:rsidP="002F20AC">
      <w:pPr>
        <w:pStyle w:val="a7"/>
        <w:spacing w:line="440" w:lineRule="exact"/>
        <w:rPr>
          <w:rFonts w:ascii="仿宋_GB2312" w:eastAsia="仿宋_GB2312" w:hAnsi="黑体"/>
          <w:b/>
          <w:sz w:val="32"/>
          <w:szCs w:val="32"/>
        </w:rPr>
      </w:pPr>
      <w:r>
        <w:rPr>
          <w:rFonts w:ascii="仿宋_GB2312" w:eastAsia="仿宋_GB2312" w:hAnsi="黑体" w:hint="eastAsia"/>
          <w:b/>
          <w:sz w:val="24"/>
        </w:rPr>
        <w:t>一、赛项名称</w:t>
      </w:r>
    </w:p>
    <w:p w:rsidR="002F20AC" w:rsidRDefault="002F20AC" w:rsidP="002F20AC">
      <w:pPr>
        <w:spacing w:line="440" w:lineRule="exact"/>
        <w:ind w:firstLineChars="152" w:firstLine="365"/>
        <w:rPr>
          <w:rFonts w:ascii="仿宋_GB2312" w:eastAsia="仿宋_GB2312" w:hAnsi="仿宋"/>
          <w:sz w:val="24"/>
        </w:rPr>
      </w:pPr>
      <w:r>
        <w:rPr>
          <w:rFonts w:ascii="仿宋_GB2312" w:eastAsia="仿宋_GB2312" w:hAnsi="仿宋" w:hint="eastAsia"/>
          <w:sz w:val="24"/>
        </w:rPr>
        <w:t>赛项名称：物流技能</w:t>
      </w:r>
    </w:p>
    <w:p w:rsidR="002F20AC" w:rsidRDefault="002F20AC" w:rsidP="002F20AC">
      <w:pPr>
        <w:spacing w:line="440" w:lineRule="exact"/>
        <w:ind w:firstLineChars="152" w:firstLine="365"/>
        <w:rPr>
          <w:rFonts w:ascii="仿宋_GB2312" w:eastAsia="仿宋_GB2312" w:hAnsi="仿宋"/>
          <w:sz w:val="24"/>
        </w:rPr>
      </w:pPr>
      <w:r>
        <w:rPr>
          <w:rFonts w:ascii="仿宋_GB2312" w:eastAsia="仿宋_GB2312" w:hAnsi="仿宋" w:hint="eastAsia"/>
          <w:sz w:val="24"/>
        </w:rPr>
        <w:t>赛项归属产业：现代服务业</w:t>
      </w:r>
    </w:p>
    <w:p w:rsidR="002F20AC" w:rsidRDefault="002F20AC" w:rsidP="002F20AC">
      <w:pPr>
        <w:pStyle w:val="a7"/>
        <w:spacing w:line="440" w:lineRule="exact"/>
        <w:rPr>
          <w:rFonts w:ascii="仿宋_GB2312" w:eastAsia="仿宋_GB2312" w:hAnsi="黑体"/>
          <w:b/>
          <w:sz w:val="24"/>
        </w:rPr>
      </w:pPr>
      <w:r>
        <w:rPr>
          <w:rFonts w:ascii="仿宋_GB2312" w:eastAsia="仿宋_GB2312" w:hAnsi="黑体" w:hint="eastAsia"/>
          <w:b/>
          <w:sz w:val="24"/>
        </w:rPr>
        <w:t>二、参赛对象</w:t>
      </w:r>
    </w:p>
    <w:p w:rsidR="002F20AC" w:rsidRDefault="002F20AC" w:rsidP="002F20AC">
      <w:pPr>
        <w:spacing w:line="440" w:lineRule="exact"/>
        <w:ind w:firstLineChars="152" w:firstLine="365"/>
        <w:rPr>
          <w:rFonts w:ascii="仿宋_GB2312" w:eastAsia="仿宋_GB2312" w:hAnsi="仿宋"/>
          <w:sz w:val="24"/>
        </w:rPr>
      </w:pPr>
      <w:r>
        <w:rPr>
          <w:rFonts w:ascii="仿宋_GB2312" w:eastAsia="仿宋_GB2312" w:hAnsi="仿宋"/>
          <w:sz w:val="24"/>
        </w:rPr>
        <w:t>2018</w:t>
      </w:r>
      <w:r>
        <w:rPr>
          <w:rFonts w:ascii="仿宋_GB2312" w:eastAsia="仿宋_GB2312" w:hAnsi="仿宋" w:hint="eastAsia"/>
          <w:sz w:val="24"/>
        </w:rPr>
        <w:t>级物流管理专业学生</w:t>
      </w:r>
    </w:p>
    <w:p w:rsidR="002F20AC" w:rsidRDefault="002F20AC" w:rsidP="002F20AC">
      <w:pPr>
        <w:pStyle w:val="a7"/>
        <w:spacing w:line="440" w:lineRule="exact"/>
        <w:rPr>
          <w:rFonts w:ascii="仿宋_GB2312" w:eastAsia="仿宋_GB2312" w:hAnsi="黑体"/>
          <w:b/>
          <w:sz w:val="24"/>
        </w:rPr>
      </w:pPr>
      <w:r>
        <w:rPr>
          <w:rFonts w:ascii="仿宋_GB2312" w:eastAsia="仿宋_GB2312" w:hAnsi="黑体" w:hint="eastAsia"/>
          <w:b/>
          <w:sz w:val="24"/>
        </w:rPr>
        <w:t>三、竞赛目的</w:t>
      </w:r>
    </w:p>
    <w:p w:rsidR="002F20AC" w:rsidRDefault="002F20AC" w:rsidP="002F20AC">
      <w:pPr>
        <w:adjustRightInd w:val="0"/>
        <w:snapToGrid w:val="0"/>
        <w:spacing w:line="440" w:lineRule="exact"/>
        <w:ind w:firstLineChars="200" w:firstLine="480"/>
        <w:rPr>
          <w:rFonts w:ascii="仿宋_GB2312" w:eastAsia="仿宋_GB2312" w:hAnsi="华文仿宋" w:cs="Arial"/>
          <w:kern w:val="0"/>
          <w:sz w:val="24"/>
        </w:rPr>
      </w:pPr>
      <w:r w:rsidRPr="00FF40AE">
        <w:rPr>
          <w:rFonts w:ascii="仿宋_GB2312" w:eastAsia="仿宋_GB2312" w:hAnsi="华文仿宋" w:cs="Arial" w:hint="eastAsia"/>
          <w:kern w:val="0"/>
          <w:sz w:val="24"/>
        </w:rPr>
        <w:t>本赛项以现代物流业的关键环节——储存与配送作业为背景，以物流信息技术及应用为手段，不断探索和创新高职院校物流管理技术技能型人才培养新模式，引导物流管理专业建设和教育教学改革；通过大赛，促进学生职业技能、职业精神的提升；展示参赛选手在组织管理、专业团队协作、现场问题的分析与处理、工作效率、质量与成本控制、安全及文明生产等方面的职业素养。通过大赛，展现职业院校师生良好的精神风貌和娴熟的职业技能，充分展示安徽职业教育改革发展的成果。</w:t>
      </w:r>
      <w:r w:rsidRPr="00C503BB">
        <w:rPr>
          <w:rFonts w:ascii="仿宋_GB2312" w:eastAsia="仿宋_GB2312" w:hAnsi="华文仿宋" w:cs="Arial" w:hint="eastAsia"/>
          <w:kern w:val="0"/>
          <w:sz w:val="24"/>
        </w:rPr>
        <w:t>进一步推进我院物流管理类专业的教育教学改革，促进专业建设，加强工学结合，强化实践教学，提高教育教学质量，培养职业院校学生的职业能力。</w:t>
      </w:r>
    </w:p>
    <w:p w:rsidR="002F20AC" w:rsidRDefault="002F20AC" w:rsidP="002F20AC">
      <w:pPr>
        <w:pStyle w:val="a7"/>
        <w:spacing w:line="440" w:lineRule="exact"/>
        <w:rPr>
          <w:rFonts w:ascii="仿宋_GB2312" w:eastAsia="仿宋_GB2312" w:hAnsi="黑体"/>
          <w:b/>
          <w:sz w:val="24"/>
        </w:rPr>
      </w:pPr>
      <w:r>
        <w:rPr>
          <w:rFonts w:ascii="仿宋_GB2312" w:eastAsia="仿宋_GB2312" w:hAnsi="黑体" w:hint="eastAsia"/>
          <w:b/>
          <w:sz w:val="24"/>
        </w:rPr>
        <w:t>四、竞赛内容</w:t>
      </w:r>
    </w:p>
    <w:p w:rsidR="002F20AC" w:rsidRPr="00FF40AE" w:rsidRDefault="002F20AC" w:rsidP="002F20AC">
      <w:pPr>
        <w:spacing w:line="440" w:lineRule="exact"/>
        <w:ind w:firstLineChars="200" w:firstLine="480"/>
        <w:jc w:val="left"/>
        <w:rPr>
          <w:rFonts w:ascii="仿宋_GB2312" w:eastAsia="仿宋_GB2312" w:hAnsi="华文仿宋" w:cs="Arial"/>
          <w:kern w:val="0"/>
          <w:sz w:val="24"/>
        </w:rPr>
      </w:pPr>
      <w:r>
        <w:rPr>
          <w:rFonts w:ascii="仿宋_GB2312" w:eastAsia="仿宋_GB2312" w:hAnsi="华文仿宋" w:cs="Arial" w:hint="eastAsia"/>
          <w:kern w:val="0"/>
          <w:sz w:val="24"/>
        </w:rPr>
        <w:t>比赛分为物流作业方案设计、</w:t>
      </w:r>
      <w:r w:rsidRPr="00FF40AE">
        <w:rPr>
          <w:rFonts w:ascii="仿宋_GB2312" w:eastAsia="仿宋_GB2312" w:hAnsi="华文仿宋" w:cs="Arial" w:hint="eastAsia"/>
          <w:kern w:val="0"/>
          <w:sz w:val="24"/>
        </w:rPr>
        <w:t>物流作业方案实施两个部分，全面考核选手的职业能力。其中：物流作业方案设计和作业方案实施两个赛段的内容存在逻辑关系，设计的数据与实施的设施设备、工具、操作系统相互嵌套。参赛队通过方案实施环节可对设计方案进行自我验证和自我调整。</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（一）初赛（方案赛）</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初赛阶段两个学生组一支队伍，合理安排方案分工，按照题目要求在规定的时间内完成物流中心作业方案设计。初赛按照成绩排名选拔出前12组（共24名）学生进入到决赛阶段。</w:t>
      </w:r>
    </w:p>
    <w:p w:rsidR="002F20AC" w:rsidRPr="00C503BB" w:rsidRDefault="002F20AC" w:rsidP="002F20AC">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（二）</w:t>
      </w:r>
      <w:r w:rsidRPr="00C503BB">
        <w:rPr>
          <w:rFonts w:ascii="仿宋_GB2312" w:eastAsia="仿宋_GB2312" w:hAnsi="华文仿宋" w:cs="Arial" w:hint="eastAsia"/>
          <w:kern w:val="0"/>
          <w:sz w:val="24"/>
        </w:rPr>
        <w:t>决赛（方案+实操赛）</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所涉及的岗位主要有信息员（1名）、仓管员（3名）。在决赛（方案+实操）中具体人员分工可经团队内部协商定岗，一人可以负责几个岗位的工作，工作内</w:t>
      </w:r>
      <w:r w:rsidRPr="00C503BB">
        <w:rPr>
          <w:rFonts w:ascii="仿宋_GB2312" w:eastAsia="仿宋_GB2312" w:hAnsi="华文仿宋" w:cs="Arial" w:hint="eastAsia"/>
          <w:kern w:val="0"/>
          <w:sz w:val="24"/>
        </w:rPr>
        <w:lastRenderedPageBreak/>
        <w:t>容可以相互交叉，实操中可以相互帮助，以实现在最短的时间高质量完成物流中心储存与配送作业。</w:t>
      </w:r>
    </w:p>
    <w:p w:rsidR="002F20AC" w:rsidRPr="00C503BB" w:rsidRDefault="002F20AC" w:rsidP="002F20AC">
      <w:pPr>
        <w:adjustRightInd w:val="0"/>
        <w:snapToGrid w:val="0"/>
        <w:spacing w:line="440" w:lineRule="exact"/>
        <w:ind w:firstLineChars="200" w:firstLine="422"/>
        <w:jc w:val="center"/>
        <w:rPr>
          <w:rFonts w:ascii="仿宋_GB2312" w:eastAsia="仿宋_GB2312" w:hAnsi="华文仿宋" w:cs="Arial"/>
          <w:b/>
          <w:kern w:val="0"/>
          <w:sz w:val="24"/>
        </w:rPr>
      </w:pPr>
      <w:r>
        <w:rPr>
          <w:rFonts w:ascii="仿宋_GB2312" w:eastAsia="仿宋_GB2312" w:hAnsi="华文仿宋" w:cs="Arial" w:hint="eastAsia"/>
          <w:b/>
          <w:kern w:val="0"/>
        </w:rPr>
        <w:t xml:space="preserve">表1  </w:t>
      </w:r>
      <w:r w:rsidRPr="00C503BB">
        <w:rPr>
          <w:rFonts w:ascii="仿宋_GB2312" w:eastAsia="仿宋_GB2312" w:hAnsi="华文仿宋" w:cs="Arial" w:hint="eastAsia"/>
          <w:b/>
          <w:kern w:val="0"/>
        </w:rPr>
        <w:t>“物流技能”竞赛比赛内容</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1545"/>
        <w:gridCol w:w="3495"/>
        <w:gridCol w:w="2575"/>
      </w:tblGrid>
      <w:tr w:rsidR="002F20AC" w:rsidRPr="00C503BB" w:rsidTr="002F20AC">
        <w:trPr>
          <w:trHeight w:val="641"/>
        </w:trPr>
        <w:tc>
          <w:tcPr>
            <w:tcW w:w="1136" w:type="dxa"/>
            <w:vAlign w:val="center"/>
          </w:tcPr>
          <w:p w:rsidR="002F20AC" w:rsidRPr="00C503BB" w:rsidRDefault="002F20AC" w:rsidP="002F20AC">
            <w:pPr>
              <w:pStyle w:val="aa"/>
              <w:spacing w:before="0" w:beforeAutospacing="0" w:after="0" w:afterAutospacing="0"/>
              <w:jc w:val="center"/>
              <w:rPr>
                <w:rFonts w:ascii="仿宋_GB2312" w:eastAsia="仿宋_GB2312" w:hAnsi="华文仿宋" w:cs="Arial"/>
                <w:b/>
                <w:sz w:val="21"/>
                <w:szCs w:val="22"/>
              </w:rPr>
            </w:pPr>
            <w:r w:rsidRPr="00C503BB">
              <w:rPr>
                <w:rFonts w:ascii="仿宋_GB2312" w:eastAsia="仿宋_GB2312" w:hAnsi="华文仿宋" w:cs="Arial" w:hint="eastAsia"/>
                <w:b/>
                <w:sz w:val="21"/>
                <w:szCs w:val="22"/>
              </w:rPr>
              <w:t>赛项名称</w:t>
            </w:r>
          </w:p>
        </w:tc>
        <w:tc>
          <w:tcPr>
            <w:tcW w:w="1545" w:type="dxa"/>
            <w:vAlign w:val="center"/>
          </w:tcPr>
          <w:p w:rsidR="002F20AC" w:rsidRPr="00C503BB" w:rsidRDefault="002F20AC" w:rsidP="002F20AC">
            <w:pPr>
              <w:pStyle w:val="aa"/>
              <w:spacing w:before="0" w:beforeAutospacing="0" w:after="0" w:afterAutospacing="0"/>
              <w:ind w:firstLineChars="200" w:firstLine="422"/>
              <w:rPr>
                <w:rFonts w:ascii="仿宋_GB2312" w:eastAsia="仿宋_GB2312" w:hAnsi="华文仿宋" w:cs="Arial"/>
                <w:b/>
                <w:sz w:val="21"/>
                <w:szCs w:val="22"/>
              </w:rPr>
            </w:pPr>
            <w:r>
              <w:rPr>
                <w:rFonts w:ascii="仿宋_GB2312" w:eastAsia="仿宋_GB2312" w:hAnsi="华文仿宋" w:cs="Arial" w:hint="eastAsia"/>
                <w:b/>
                <w:sz w:val="21"/>
                <w:szCs w:val="22"/>
              </w:rPr>
              <w:t>赛程</w:t>
            </w:r>
          </w:p>
        </w:tc>
        <w:tc>
          <w:tcPr>
            <w:tcW w:w="3495" w:type="dxa"/>
            <w:vAlign w:val="center"/>
          </w:tcPr>
          <w:p w:rsidR="002F20AC" w:rsidRPr="00C503BB" w:rsidRDefault="002F20AC" w:rsidP="002F20AC">
            <w:pPr>
              <w:pStyle w:val="aa"/>
              <w:spacing w:before="0" w:beforeAutospacing="0" w:after="0" w:afterAutospacing="0"/>
              <w:ind w:firstLineChars="200" w:firstLine="422"/>
              <w:jc w:val="center"/>
              <w:rPr>
                <w:rFonts w:ascii="仿宋_GB2312" w:eastAsia="仿宋_GB2312" w:hAnsi="华文仿宋" w:cs="Arial"/>
                <w:b/>
                <w:sz w:val="21"/>
                <w:szCs w:val="22"/>
              </w:rPr>
            </w:pPr>
            <w:r w:rsidRPr="00C503BB">
              <w:rPr>
                <w:rFonts w:ascii="仿宋_GB2312" w:eastAsia="仿宋_GB2312" w:hAnsi="华文仿宋" w:cs="Arial" w:hint="eastAsia"/>
                <w:b/>
                <w:sz w:val="21"/>
                <w:szCs w:val="22"/>
              </w:rPr>
              <w:t>比赛规则</w:t>
            </w:r>
          </w:p>
        </w:tc>
        <w:tc>
          <w:tcPr>
            <w:tcW w:w="2575" w:type="dxa"/>
            <w:vAlign w:val="center"/>
          </w:tcPr>
          <w:p w:rsidR="002F20AC" w:rsidRPr="00C503BB" w:rsidRDefault="002F20AC" w:rsidP="002F20AC">
            <w:pPr>
              <w:pStyle w:val="aa"/>
              <w:spacing w:before="0" w:beforeAutospacing="0" w:after="0" w:afterAutospacing="0"/>
              <w:ind w:firstLineChars="200" w:firstLine="422"/>
              <w:jc w:val="center"/>
              <w:rPr>
                <w:rFonts w:ascii="仿宋_GB2312" w:eastAsia="仿宋_GB2312" w:hAnsi="华文仿宋" w:cs="Arial"/>
                <w:b/>
                <w:sz w:val="21"/>
                <w:szCs w:val="22"/>
              </w:rPr>
            </w:pPr>
            <w:r w:rsidRPr="00C503BB">
              <w:rPr>
                <w:rFonts w:ascii="仿宋_GB2312" w:eastAsia="仿宋_GB2312" w:hAnsi="华文仿宋" w:cs="Arial" w:hint="eastAsia"/>
                <w:b/>
                <w:sz w:val="21"/>
                <w:szCs w:val="22"/>
              </w:rPr>
              <w:t>考核点</w:t>
            </w:r>
          </w:p>
        </w:tc>
      </w:tr>
      <w:tr w:rsidR="002F20AC" w:rsidRPr="00C503BB" w:rsidTr="002F20AC">
        <w:trPr>
          <w:trHeight w:val="641"/>
        </w:trPr>
        <w:tc>
          <w:tcPr>
            <w:tcW w:w="1136" w:type="dxa"/>
            <w:vMerge w:val="restart"/>
          </w:tcPr>
          <w:p w:rsidR="002F20AC" w:rsidRPr="00C503BB" w:rsidRDefault="002F20AC" w:rsidP="002F20AC">
            <w:pPr>
              <w:pStyle w:val="aa"/>
              <w:spacing w:before="0" w:beforeAutospacing="0" w:after="0" w:afterAutospacing="0"/>
              <w:jc w:val="both"/>
              <w:rPr>
                <w:rFonts w:ascii="仿宋_GB2312" w:eastAsia="仿宋_GB2312" w:hAnsi="华文仿宋" w:cs="Arial"/>
                <w:sz w:val="21"/>
                <w:szCs w:val="22"/>
              </w:rPr>
            </w:pPr>
            <w:r w:rsidRPr="00C503BB">
              <w:rPr>
                <w:rFonts w:ascii="仿宋_GB2312" w:eastAsia="仿宋_GB2312" w:hAnsi="华文仿宋" w:cs="Arial" w:hint="eastAsia"/>
                <w:sz w:val="21"/>
                <w:szCs w:val="22"/>
              </w:rPr>
              <w:t>物流</w:t>
            </w:r>
            <w:r>
              <w:rPr>
                <w:rFonts w:ascii="仿宋_GB2312" w:eastAsia="仿宋_GB2312" w:hAnsi="华文仿宋" w:cs="Arial" w:hint="eastAsia"/>
                <w:sz w:val="21"/>
                <w:szCs w:val="22"/>
              </w:rPr>
              <w:t>技能</w:t>
            </w:r>
          </w:p>
        </w:tc>
        <w:tc>
          <w:tcPr>
            <w:tcW w:w="1545" w:type="dxa"/>
            <w:vAlign w:val="center"/>
          </w:tcPr>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初赛</w:t>
            </w:r>
          </w:p>
        </w:tc>
        <w:tc>
          <w:tcPr>
            <w:tcW w:w="3495" w:type="dxa"/>
            <w:vAlign w:val="center"/>
          </w:tcPr>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完成物流中心作业方案设计</w:t>
            </w:r>
          </w:p>
        </w:tc>
        <w:tc>
          <w:tcPr>
            <w:tcW w:w="2575" w:type="dxa"/>
          </w:tcPr>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方案设计的正确性；</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方案设计的优化度</w:t>
            </w:r>
          </w:p>
        </w:tc>
      </w:tr>
      <w:tr w:rsidR="002F20AC" w:rsidRPr="00C503BB" w:rsidTr="002F20AC">
        <w:trPr>
          <w:trHeight w:val="2735"/>
        </w:trPr>
        <w:tc>
          <w:tcPr>
            <w:tcW w:w="1136" w:type="dxa"/>
            <w:vMerge/>
          </w:tcPr>
          <w:p w:rsidR="002F20AC" w:rsidRPr="00C503BB" w:rsidRDefault="002F20AC" w:rsidP="002F20AC">
            <w:pPr>
              <w:pStyle w:val="aa"/>
              <w:spacing w:before="0" w:beforeAutospacing="0" w:after="0" w:afterAutospacing="0"/>
              <w:jc w:val="both"/>
              <w:rPr>
                <w:rFonts w:ascii="仿宋_GB2312" w:eastAsia="仿宋_GB2312" w:hAnsi="华文仿宋" w:cs="Arial"/>
                <w:sz w:val="21"/>
                <w:szCs w:val="22"/>
              </w:rPr>
            </w:pPr>
          </w:p>
        </w:tc>
        <w:tc>
          <w:tcPr>
            <w:tcW w:w="1545" w:type="dxa"/>
            <w:vAlign w:val="center"/>
          </w:tcPr>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决赛（团体）信息员1人</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仓管员3人</w:t>
            </w:r>
          </w:p>
        </w:tc>
        <w:tc>
          <w:tcPr>
            <w:tcW w:w="3495" w:type="dxa"/>
            <w:vAlign w:val="center"/>
          </w:tcPr>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1.四名选手合作完成物流中心作业方案设计</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2.四名选手协作完成出入库</w:t>
            </w:r>
            <w:proofErr w:type="gramStart"/>
            <w:r w:rsidRPr="00C503BB">
              <w:rPr>
                <w:rFonts w:ascii="仿宋_GB2312" w:eastAsia="仿宋_GB2312" w:hAnsi="华文仿宋" w:cs="Arial" w:hint="eastAsia"/>
                <w:kern w:val="0"/>
              </w:rPr>
              <w:t>实操作业</w:t>
            </w:r>
            <w:proofErr w:type="gramEnd"/>
            <w:r w:rsidRPr="00C503BB">
              <w:rPr>
                <w:rFonts w:ascii="仿宋_GB2312" w:eastAsia="仿宋_GB2312" w:hAnsi="华文仿宋" w:cs="Arial" w:hint="eastAsia"/>
                <w:kern w:val="0"/>
              </w:rPr>
              <w:t>（需操作信息系统和手持终端）</w:t>
            </w:r>
          </w:p>
          <w:p w:rsidR="002F20AC" w:rsidRPr="00C503BB" w:rsidRDefault="002F20AC" w:rsidP="002F20AC">
            <w:pPr>
              <w:ind w:firstLineChars="132" w:firstLine="277"/>
              <w:rPr>
                <w:rFonts w:ascii="仿宋_GB2312" w:eastAsia="仿宋_GB2312" w:hAnsi="华文仿宋" w:cs="Arial"/>
                <w:kern w:val="0"/>
              </w:rPr>
            </w:pPr>
            <w:r w:rsidRPr="00C503BB">
              <w:rPr>
                <w:rFonts w:ascii="仿宋_GB2312" w:eastAsia="仿宋_GB2312" w:hAnsi="华文仿宋" w:cs="Arial" w:hint="eastAsia"/>
                <w:kern w:val="0"/>
              </w:rPr>
              <w:t>入库作业主要环节有：收货作业；码盘作业；入托盘货架作业等。出库作业主要环节有：电子标签拣选作业；托盘货架货物下架作业；月台分货作业等。</w:t>
            </w:r>
          </w:p>
        </w:tc>
        <w:tc>
          <w:tcPr>
            <w:tcW w:w="2575" w:type="dxa"/>
          </w:tcPr>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方案设计的正确性；</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方案设计的优化度</w:t>
            </w:r>
            <w:r>
              <w:rPr>
                <w:rFonts w:ascii="仿宋_GB2312" w:eastAsia="仿宋_GB2312" w:hAnsi="华文仿宋" w:cs="Arial" w:hint="eastAsia"/>
                <w:kern w:val="0"/>
              </w:rPr>
              <w:t>；</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实操动作规范性；</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实操环节设计合理性；</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信息系统操作正确性；</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实操的熟练度；</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实操的正确性；</w:t>
            </w:r>
          </w:p>
          <w:p w:rsidR="002F20AC" w:rsidRPr="00C503BB" w:rsidRDefault="002F20AC" w:rsidP="002F20AC">
            <w:pPr>
              <w:rPr>
                <w:rFonts w:ascii="仿宋_GB2312" w:eastAsia="仿宋_GB2312" w:hAnsi="华文仿宋" w:cs="Arial"/>
                <w:kern w:val="0"/>
              </w:rPr>
            </w:pPr>
            <w:r w:rsidRPr="00C503BB">
              <w:rPr>
                <w:rFonts w:ascii="仿宋_GB2312" w:eastAsia="仿宋_GB2312" w:hAnsi="华文仿宋" w:cs="Arial" w:hint="eastAsia"/>
                <w:kern w:val="0"/>
              </w:rPr>
              <w:t>操作用时等</w:t>
            </w:r>
          </w:p>
        </w:tc>
      </w:tr>
    </w:tbl>
    <w:p w:rsidR="002F20AC" w:rsidRPr="00C503BB" w:rsidRDefault="002F20AC" w:rsidP="002F20AC">
      <w:pPr>
        <w:pStyle w:val="a7"/>
        <w:spacing w:line="440" w:lineRule="exact"/>
        <w:rPr>
          <w:rFonts w:ascii="仿宋_GB2312" w:eastAsia="仿宋_GB2312" w:hAnsi="华文仿宋" w:cs="Arial"/>
          <w:b/>
          <w:kern w:val="0"/>
          <w:sz w:val="24"/>
          <w:szCs w:val="22"/>
        </w:rPr>
      </w:pPr>
      <w:r w:rsidRPr="00C503BB">
        <w:rPr>
          <w:rFonts w:ascii="仿宋_GB2312" w:eastAsia="仿宋_GB2312" w:hAnsi="华文仿宋" w:cs="Arial" w:hint="eastAsia"/>
          <w:b/>
          <w:kern w:val="0"/>
          <w:sz w:val="24"/>
          <w:szCs w:val="22"/>
        </w:rPr>
        <w:t>八、竞赛日程安排（包含</w:t>
      </w:r>
      <w:r w:rsidRPr="00C503BB">
        <w:rPr>
          <w:rFonts w:ascii="仿宋_GB2312" w:eastAsia="仿宋_GB2312" w:hAnsi="华文仿宋" w:cs="Arial"/>
          <w:b/>
          <w:kern w:val="0"/>
          <w:sz w:val="24"/>
          <w:szCs w:val="22"/>
        </w:rPr>
        <w:t>决赛时间</w:t>
      </w:r>
      <w:r w:rsidRPr="00C503BB">
        <w:rPr>
          <w:rFonts w:ascii="仿宋_GB2312" w:eastAsia="仿宋_GB2312" w:hAnsi="华文仿宋" w:cs="Arial" w:hint="eastAsia"/>
          <w:b/>
          <w:kern w:val="0"/>
          <w:sz w:val="24"/>
          <w:szCs w:val="22"/>
        </w:rPr>
        <w:t>）</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初赛时间：2019年9月20日</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决赛时间：2019年9月30日</w:t>
      </w:r>
    </w:p>
    <w:p w:rsidR="002F20AC" w:rsidRPr="00C503BB" w:rsidRDefault="002F20AC" w:rsidP="002F20AC">
      <w:pPr>
        <w:pStyle w:val="a7"/>
        <w:spacing w:line="440" w:lineRule="exact"/>
        <w:rPr>
          <w:rFonts w:ascii="仿宋_GB2312" w:eastAsia="仿宋_GB2312" w:hAnsi="华文仿宋" w:cs="Arial"/>
          <w:b/>
          <w:kern w:val="0"/>
          <w:sz w:val="24"/>
          <w:szCs w:val="22"/>
        </w:rPr>
      </w:pPr>
      <w:r w:rsidRPr="00C503BB">
        <w:rPr>
          <w:rFonts w:ascii="仿宋_GB2312" w:eastAsia="仿宋_GB2312" w:hAnsi="华文仿宋" w:cs="Arial" w:hint="eastAsia"/>
          <w:b/>
          <w:kern w:val="0"/>
          <w:sz w:val="24"/>
          <w:szCs w:val="22"/>
        </w:rPr>
        <w:t>七、指导教师</w:t>
      </w:r>
    </w:p>
    <w:p w:rsidR="002F20AC" w:rsidRPr="00C503BB" w:rsidRDefault="002F20AC" w:rsidP="002F20AC">
      <w:pPr>
        <w:pStyle w:val="a7"/>
        <w:spacing w:line="440" w:lineRule="exact"/>
        <w:ind w:firstLineChars="200" w:firstLine="480"/>
        <w:rPr>
          <w:rFonts w:ascii="仿宋_GB2312" w:eastAsia="仿宋_GB2312" w:hAnsi="华文仿宋" w:cs="Arial"/>
          <w:kern w:val="0"/>
          <w:sz w:val="24"/>
          <w:szCs w:val="22"/>
        </w:rPr>
      </w:pPr>
      <w:r w:rsidRPr="00C503BB">
        <w:rPr>
          <w:rFonts w:ascii="仿宋_GB2312" w:eastAsia="仿宋_GB2312" w:hAnsi="华文仿宋" w:cs="Arial" w:hint="eastAsia"/>
          <w:kern w:val="0"/>
          <w:sz w:val="24"/>
          <w:szCs w:val="22"/>
        </w:rPr>
        <w:t>本次比赛指导教师经过教师申请，物流教研室考查，最后确定杨丽娟、许静艳、王婷婷作为指导教师团队进行赛前辅导。</w:t>
      </w:r>
    </w:p>
    <w:p w:rsidR="002F20AC" w:rsidRPr="00C503BB" w:rsidRDefault="002F20AC" w:rsidP="002F20AC">
      <w:pPr>
        <w:pStyle w:val="a7"/>
        <w:spacing w:line="440" w:lineRule="exact"/>
        <w:rPr>
          <w:rFonts w:ascii="仿宋_GB2312" w:eastAsia="仿宋_GB2312" w:hAnsi="华文仿宋" w:cs="Arial"/>
          <w:b/>
          <w:kern w:val="0"/>
          <w:sz w:val="24"/>
          <w:szCs w:val="22"/>
        </w:rPr>
      </w:pPr>
      <w:r w:rsidRPr="00C503BB">
        <w:rPr>
          <w:rFonts w:ascii="仿宋_GB2312" w:eastAsia="仿宋_GB2312" w:hAnsi="华文仿宋" w:cs="Arial" w:hint="eastAsia"/>
          <w:b/>
          <w:kern w:val="0"/>
          <w:sz w:val="24"/>
          <w:szCs w:val="22"/>
        </w:rPr>
        <w:t>九、奖项设置</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比赛按总成绩从高到低进行排序，并按成绩从高到</w:t>
      </w:r>
      <w:proofErr w:type="gramStart"/>
      <w:r w:rsidRPr="00C503BB">
        <w:rPr>
          <w:rFonts w:ascii="仿宋_GB2312" w:eastAsia="仿宋_GB2312" w:hAnsi="华文仿宋" w:cs="Arial" w:hint="eastAsia"/>
          <w:kern w:val="0"/>
          <w:sz w:val="24"/>
        </w:rPr>
        <w:t>低设置</w:t>
      </w:r>
      <w:proofErr w:type="gramEnd"/>
      <w:r w:rsidRPr="00C503BB">
        <w:rPr>
          <w:rFonts w:ascii="仿宋_GB2312" w:eastAsia="仿宋_GB2312" w:hAnsi="华文仿宋" w:cs="Arial" w:hint="eastAsia"/>
          <w:kern w:val="0"/>
          <w:sz w:val="24"/>
        </w:rPr>
        <w:t>奖项，赛项设团体奖</w:t>
      </w:r>
      <w:r>
        <w:rPr>
          <w:rFonts w:ascii="仿宋_GB2312" w:eastAsia="仿宋_GB2312" w:hAnsi="华文仿宋" w:cs="Arial" w:hint="eastAsia"/>
          <w:kern w:val="0"/>
          <w:sz w:val="24"/>
        </w:rPr>
        <w:t>前三名，即第一名、第二名、第三名</w:t>
      </w:r>
      <w:r w:rsidRPr="00C503BB">
        <w:rPr>
          <w:rFonts w:ascii="仿宋_GB2312" w:eastAsia="仿宋_GB2312" w:hAnsi="华文仿宋" w:cs="Arial" w:hint="eastAsia"/>
          <w:kern w:val="0"/>
          <w:sz w:val="24"/>
        </w:rPr>
        <w:t>。大赛颁发院级比赛证书。</w:t>
      </w:r>
    </w:p>
    <w:p w:rsidR="002F20AC" w:rsidRPr="00C503BB" w:rsidRDefault="002F20AC" w:rsidP="002F20AC">
      <w:pPr>
        <w:pStyle w:val="a7"/>
        <w:spacing w:line="440" w:lineRule="exact"/>
        <w:rPr>
          <w:rFonts w:ascii="仿宋_GB2312" w:eastAsia="仿宋_GB2312" w:hAnsi="华文仿宋" w:cs="Arial"/>
          <w:b/>
          <w:kern w:val="0"/>
          <w:sz w:val="24"/>
          <w:szCs w:val="22"/>
        </w:rPr>
      </w:pPr>
      <w:r w:rsidRPr="00C503BB">
        <w:rPr>
          <w:rFonts w:ascii="仿宋_GB2312" w:eastAsia="仿宋_GB2312" w:hAnsi="华文仿宋" w:cs="Arial" w:hint="eastAsia"/>
          <w:b/>
          <w:kern w:val="0"/>
          <w:sz w:val="24"/>
          <w:szCs w:val="22"/>
        </w:rPr>
        <w:t>十、预算</w:t>
      </w:r>
    </w:p>
    <w:p w:rsidR="002F20AC" w:rsidRPr="00C503BB" w:rsidRDefault="002F20AC" w:rsidP="002F20AC">
      <w:pPr>
        <w:spacing w:line="440" w:lineRule="exact"/>
        <w:ind w:firstLine="435"/>
        <w:rPr>
          <w:rFonts w:ascii="仿宋_GB2312" w:eastAsia="仿宋_GB2312" w:hAnsi="华文仿宋" w:cs="Arial"/>
          <w:kern w:val="0"/>
          <w:sz w:val="24"/>
        </w:rPr>
      </w:pPr>
      <w:r w:rsidRPr="00C503BB">
        <w:rPr>
          <w:rFonts w:ascii="仿宋_GB2312" w:eastAsia="仿宋_GB2312" w:hAnsi="华文仿宋" w:cs="Arial" w:hint="eastAsia"/>
          <w:kern w:val="0"/>
          <w:sz w:val="24"/>
        </w:rPr>
        <w:t>此次学院比赛费用主要包括指导教师工作量、指导教师奖励、评委及工作人员费用和比赛奖品四项。</w:t>
      </w:r>
    </w:p>
    <w:p w:rsidR="002F20AC" w:rsidRPr="00C503BB" w:rsidRDefault="002F20AC" w:rsidP="002F20AC">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（一）指导教师辅导工作量</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物流教研室安排专业老师杨丽娟、许静艳、王婷婷三位老师对物流技能比赛进行辅导，辅导包括方案设计辅导课程和物流实操辅导课程，</w:t>
      </w:r>
      <w:r>
        <w:rPr>
          <w:rFonts w:ascii="仿宋_GB2312" w:eastAsia="仿宋_GB2312" w:hAnsi="华文仿宋" w:cs="Arial" w:hint="eastAsia"/>
          <w:kern w:val="0"/>
          <w:sz w:val="24"/>
        </w:rPr>
        <w:t>预计教师辅导工作量</w:t>
      </w:r>
      <w:r w:rsidRPr="00C503BB">
        <w:rPr>
          <w:rFonts w:ascii="仿宋_GB2312" w:eastAsia="仿宋_GB2312" w:hAnsi="华文仿宋" w:cs="Arial" w:hint="eastAsia"/>
          <w:kern w:val="0"/>
          <w:sz w:val="24"/>
        </w:rPr>
        <w:t>共40课时。</w:t>
      </w:r>
    </w:p>
    <w:p w:rsidR="002F20AC" w:rsidRPr="00C503BB" w:rsidRDefault="002F20AC" w:rsidP="002F20AC">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（二）比赛评委及工作人员工作量</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物流技能比赛聘请杨丽娟、许静艳、和王婷婷三位指导教师负责方案初赛命题工作、技术保障工作和</w:t>
      </w:r>
      <w:proofErr w:type="gramStart"/>
      <w:r w:rsidRPr="00C503BB">
        <w:rPr>
          <w:rFonts w:ascii="仿宋_GB2312" w:eastAsia="仿宋_GB2312" w:hAnsi="华文仿宋" w:cs="Arial" w:hint="eastAsia"/>
          <w:kern w:val="0"/>
          <w:sz w:val="24"/>
        </w:rPr>
        <w:t>初决赛</w:t>
      </w:r>
      <w:proofErr w:type="gramEnd"/>
      <w:r w:rsidRPr="00C503BB">
        <w:rPr>
          <w:rFonts w:ascii="仿宋_GB2312" w:eastAsia="仿宋_GB2312" w:hAnsi="华文仿宋" w:cs="Arial" w:hint="eastAsia"/>
          <w:kern w:val="0"/>
          <w:sz w:val="24"/>
        </w:rPr>
        <w:t>裁判工作，预计共产生评委及工作人员费用</w:t>
      </w:r>
      <w:r>
        <w:rPr>
          <w:rFonts w:ascii="仿宋_GB2312" w:eastAsia="仿宋_GB2312" w:hAnsi="华文仿宋" w:cs="Arial" w:hint="eastAsia"/>
          <w:kern w:val="0"/>
          <w:sz w:val="24"/>
        </w:rPr>
        <w:t>20</w:t>
      </w:r>
      <w:r>
        <w:rPr>
          <w:rFonts w:ascii="仿宋_GB2312" w:eastAsia="仿宋_GB2312" w:hAnsi="华文仿宋" w:cs="Arial" w:hint="eastAsia"/>
          <w:kern w:val="0"/>
          <w:sz w:val="24"/>
        </w:rPr>
        <w:lastRenderedPageBreak/>
        <w:t>课时</w:t>
      </w:r>
      <w:r w:rsidRPr="00C503BB">
        <w:rPr>
          <w:rFonts w:ascii="仿宋_GB2312" w:eastAsia="仿宋_GB2312" w:hAnsi="华文仿宋" w:cs="Arial" w:hint="eastAsia"/>
          <w:kern w:val="0"/>
          <w:sz w:val="24"/>
        </w:rPr>
        <w:t>。</w:t>
      </w:r>
    </w:p>
    <w:p w:rsidR="002F20AC" w:rsidRPr="00C503BB" w:rsidRDefault="002F20AC" w:rsidP="002F20AC">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（三）指导教师奖励</w:t>
      </w:r>
    </w:p>
    <w:p w:rsidR="002F20AC" w:rsidRPr="00C503BB" w:rsidRDefault="002F20AC" w:rsidP="002F20AC">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物流技能比赛预计共产</w:t>
      </w:r>
      <w:proofErr w:type="gramStart"/>
      <w:r w:rsidRPr="00C503BB">
        <w:rPr>
          <w:rFonts w:ascii="仿宋_GB2312" w:eastAsia="仿宋_GB2312" w:hAnsi="华文仿宋" w:cs="Arial" w:hint="eastAsia"/>
          <w:kern w:val="0"/>
          <w:sz w:val="24"/>
        </w:rPr>
        <w:t>生指导</w:t>
      </w:r>
      <w:proofErr w:type="gramEnd"/>
      <w:r w:rsidRPr="00C503BB">
        <w:rPr>
          <w:rFonts w:ascii="仿宋_GB2312" w:eastAsia="仿宋_GB2312" w:hAnsi="华文仿宋" w:cs="Arial" w:hint="eastAsia"/>
          <w:kern w:val="0"/>
          <w:sz w:val="24"/>
        </w:rPr>
        <w:t>教师奖励</w:t>
      </w:r>
      <w:r>
        <w:rPr>
          <w:rFonts w:ascii="仿宋_GB2312" w:eastAsia="仿宋_GB2312" w:hAnsi="华文仿宋" w:cs="Arial" w:hint="eastAsia"/>
          <w:kern w:val="0"/>
          <w:sz w:val="24"/>
        </w:rPr>
        <w:t>20课时</w:t>
      </w:r>
      <w:r w:rsidRPr="00C503BB">
        <w:rPr>
          <w:rFonts w:ascii="仿宋_GB2312" w:eastAsia="仿宋_GB2312" w:hAnsi="华文仿宋" w:cs="Arial" w:hint="eastAsia"/>
          <w:kern w:val="0"/>
          <w:sz w:val="24"/>
        </w:rPr>
        <w:t>。</w:t>
      </w:r>
    </w:p>
    <w:p w:rsidR="002F20AC" w:rsidRPr="00C503BB" w:rsidRDefault="002F20AC" w:rsidP="002F20AC">
      <w:pPr>
        <w:spacing w:line="440" w:lineRule="exact"/>
        <w:ind w:firstLineChars="100" w:firstLine="240"/>
        <w:rPr>
          <w:rFonts w:ascii="仿宋_GB2312" w:eastAsia="仿宋_GB2312" w:hAnsi="华文仿宋" w:cs="Arial"/>
          <w:kern w:val="0"/>
          <w:sz w:val="24"/>
        </w:rPr>
      </w:pPr>
      <w:r w:rsidRPr="00C503BB">
        <w:rPr>
          <w:rFonts w:ascii="仿宋_GB2312" w:eastAsia="仿宋_GB2312" w:hAnsi="华文仿宋" w:cs="Arial" w:hint="eastAsia"/>
          <w:kern w:val="0"/>
          <w:sz w:val="24"/>
        </w:rPr>
        <w:t xml:space="preserve">  综上，此次学院物流技能比赛预计将产生</w:t>
      </w:r>
      <w:r>
        <w:rPr>
          <w:rFonts w:ascii="仿宋_GB2312" w:eastAsia="仿宋_GB2312" w:hAnsi="华文仿宋" w:cs="Arial" w:hint="eastAsia"/>
          <w:kern w:val="0"/>
          <w:sz w:val="24"/>
        </w:rPr>
        <w:t>80课时</w:t>
      </w:r>
      <w:r w:rsidRPr="00C503BB">
        <w:rPr>
          <w:rFonts w:ascii="仿宋_GB2312" w:eastAsia="仿宋_GB2312" w:hAnsi="华文仿宋" w:cs="Arial" w:hint="eastAsia"/>
          <w:kern w:val="0"/>
          <w:sz w:val="24"/>
        </w:rPr>
        <w:t>费用。</w:t>
      </w:r>
    </w:p>
    <w:p w:rsidR="002F20AC" w:rsidRPr="00147DB1" w:rsidRDefault="002F20AC" w:rsidP="002F20AC">
      <w:pPr>
        <w:spacing w:line="400" w:lineRule="exact"/>
        <w:ind w:firstLine="480"/>
        <w:jc w:val="center"/>
        <w:rPr>
          <w:rFonts w:ascii="仿宋" w:eastAsia="仿宋" w:hAnsi="仿宋"/>
          <w:b/>
          <w:szCs w:val="21"/>
        </w:rPr>
      </w:pPr>
      <w:r w:rsidRPr="00147DB1">
        <w:rPr>
          <w:rFonts w:ascii="仿宋" w:eastAsia="仿宋" w:hAnsi="仿宋" w:hint="eastAsia"/>
          <w:b/>
          <w:szCs w:val="21"/>
        </w:rPr>
        <w:t>表1 比赛预算表</w:t>
      </w:r>
    </w:p>
    <w:tbl>
      <w:tblPr>
        <w:tblStyle w:val="a9"/>
        <w:tblW w:w="8726" w:type="dxa"/>
        <w:jc w:val="center"/>
        <w:tblLook w:val="04A0" w:firstRow="1" w:lastRow="0" w:firstColumn="1" w:lastColumn="0" w:noHBand="0" w:noVBand="1"/>
      </w:tblPr>
      <w:tblGrid>
        <w:gridCol w:w="764"/>
        <w:gridCol w:w="5049"/>
        <w:gridCol w:w="2913"/>
      </w:tblGrid>
      <w:tr w:rsidR="002F20AC" w:rsidRPr="00147DB1" w:rsidTr="002F20AC">
        <w:trPr>
          <w:jc w:val="center"/>
        </w:trPr>
        <w:tc>
          <w:tcPr>
            <w:tcW w:w="764" w:type="dxa"/>
          </w:tcPr>
          <w:p w:rsidR="002F20AC" w:rsidRPr="00147DB1" w:rsidRDefault="002F20AC" w:rsidP="002F20AC">
            <w:pPr>
              <w:jc w:val="center"/>
              <w:rPr>
                <w:rFonts w:ascii="仿宋" w:eastAsia="仿宋" w:hAnsi="仿宋"/>
                <w:b/>
                <w:szCs w:val="21"/>
              </w:rPr>
            </w:pPr>
            <w:r w:rsidRPr="00147DB1">
              <w:rPr>
                <w:rFonts w:ascii="仿宋" w:eastAsia="仿宋" w:hAnsi="仿宋" w:hint="eastAsia"/>
                <w:b/>
                <w:szCs w:val="21"/>
              </w:rPr>
              <w:t>序号</w:t>
            </w:r>
          </w:p>
        </w:tc>
        <w:tc>
          <w:tcPr>
            <w:tcW w:w="5049" w:type="dxa"/>
          </w:tcPr>
          <w:p w:rsidR="002F20AC" w:rsidRPr="00147DB1" w:rsidRDefault="002F20AC" w:rsidP="002F20AC">
            <w:pPr>
              <w:jc w:val="center"/>
              <w:rPr>
                <w:rFonts w:ascii="仿宋" w:eastAsia="仿宋" w:hAnsi="仿宋"/>
                <w:b/>
                <w:szCs w:val="21"/>
              </w:rPr>
            </w:pPr>
            <w:r w:rsidRPr="00147DB1">
              <w:rPr>
                <w:rFonts w:ascii="仿宋" w:eastAsia="仿宋" w:hAnsi="仿宋" w:hint="eastAsia"/>
                <w:b/>
                <w:szCs w:val="21"/>
              </w:rPr>
              <w:t>参赛费用</w:t>
            </w:r>
          </w:p>
        </w:tc>
        <w:tc>
          <w:tcPr>
            <w:tcW w:w="2913" w:type="dxa"/>
          </w:tcPr>
          <w:p w:rsidR="002F20AC" w:rsidRPr="00147DB1" w:rsidRDefault="002F20AC" w:rsidP="002F20AC">
            <w:pPr>
              <w:jc w:val="center"/>
              <w:rPr>
                <w:rFonts w:ascii="仿宋" w:eastAsia="仿宋" w:hAnsi="仿宋"/>
                <w:b/>
                <w:szCs w:val="21"/>
              </w:rPr>
            </w:pPr>
            <w:r w:rsidRPr="00147DB1">
              <w:rPr>
                <w:rFonts w:ascii="仿宋" w:eastAsia="仿宋" w:hAnsi="仿宋" w:hint="eastAsia"/>
                <w:b/>
                <w:szCs w:val="21"/>
              </w:rPr>
              <w:t>工作量</w:t>
            </w:r>
          </w:p>
        </w:tc>
      </w:tr>
      <w:tr w:rsidR="002F20AC" w:rsidRPr="00147DB1" w:rsidTr="002F20AC">
        <w:trPr>
          <w:jc w:val="center"/>
        </w:trPr>
        <w:tc>
          <w:tcPr>
            <w:tcW w:w="764" w:type="dxa"/>
          </w:tcPr>
          <w:p w:rsidR="002F20AC" w:rsidRPr="00147DB1" w:rsidRDefault="002F20AC" w:rsidP="002F20AC">
            <w:pPr>
              <w:jc w:val="center"/>
              <w:rPr>
                <w:rFonts w:ascii="仿宋" w:eastAsia="仿宋" w:hAnsi="仿宋"/>
                <w:szCs w:val="21"/>
              </w:rPr>
            </w:pPr>
            <w:r w:rsidRPr="00147DB1">
              <w:rPr>
                <w:rFonts w:ascii="仿宋" w:eastAsia="仿宋" w:hAnsi="仿宋" w:hint="eastAsia"/>
                <w:szCs w:val="21"/>
              </w:rPr>
              <w:t>1</w:t>
            </w:r>
          </w:p>
        </w:tc>
        <w:tc>
          <w:tcPr>
            <w:tcW w:w="5049" w:type="dxa"/>
          </w:tcPr>
          <w:p w:rsidR="002F20AC" w:rsidRPr="00147DB1" w:rsidRDefault="002F20AC" w:rsidP="002F20AC">
            <w:pPr>
              <w:jc w:val="center"/>
              <w:rPr>
                <w:rFonts w:ascii="仿宋" w:eastAsia="仿宋" w:hAnsi="仿宋"/>
                <w:szCs w:val="21"/>
              </w:rPr>
            </w:pPr>
            <w:r w:rsidRPr="00147DB1">
              <w:rPr>
                <w:rFonts w:ascii="仿宋" w:eastAsia="仿宋" w:hAnsi="仿宋" w:hint="eastAsia"/>
                <w:szCs w:val="21"/>
              </w:rPr>
              <w:t>指导教师辅导工作量</w:t>
            </w:r>
          </w:p>
        </w:tc>
        <w:tc>
          <w:tcPr>
            <w:tcW w:w="2913" w:type="dxa"/>
          </w:tcPr>
          <w:p w:rsidR="002F20AC" w:rsidRPr="00147DB1" w:rsidRDefault="002F20AC" w:rsidP="002F20AC">
            <w:pPr>
              <w:jc w:val="center"/>
              <w:rPr>
                <w:rFonts w:ascii="仿宋" w:eastAsia="仿宋" w:hAnsi="仿宋"/>
                <w:szCs w:val="21"/>
              </w:rPr>
            </w:pPr>
            <w:r w:rsidRPr="00147DB1">
              <w:rPr>
                <w:rFonts w:ascii="仿宋" w:eastAsia="仿宋" w:hAnsi="仿宋" w:hint="eastAsia"/>
                <w:szCs w:val="21"/>
              </w:rPr>
              <w:t>40课时</w:t>
            </w:r>
          </w:p>
        </w:tc>
      </w:tr>
      <w:tr w:rsidR="002F20AC" w:rsidRPr="00147DB1" w:rsidTr="002F20AC">
        <w:trPr>
          <w:jc w:val="center"/>
        </w:trPr>
        <w:tc>
          <w:tcPr>
            <w:tcW w:w="764" w:type="dxa"/>
          </w:tcPr>
          <w:p w:rsidR="002F20AC" w:rsidRPr="00147DB1" w:rsidRDefault="002F20AC" w:rsidP="002F20AC">
            <w:pPr>
              <w:jc w:val="center"/>
              <w:rPr>
                <w:rFonts w:ascii="仿宋" w:eastAsia="仿宋" w:hAnsi="仿宋"/>
                <w:szCs w:val="21"/>
              </w:rPr>
            </w:pPr>
            <w:r w:rsidRPr="00147DB1">
              <w:rPr>
                <w:rFonts w:ascii="仿宋" w:eastAsia="仿宋" w:hAnsi="仿宋" w:hint="eastAsia"/>
                <w:szCs w:val="21"/>
              </w:rPr>
              <w:t>2</w:t>
            </w:r>
          </w:p>
        </w:tc>
        <w:tc>
          <w:tcPr>
            <w:tcW w:w="5049" w:type="dxa"/>
          </w:tcPr>
          <w:p w:rsidR="002F20AC" w:rsidRPr="00147DB1" w:rsidRDefault="002F20AC" w:rsidP="002F20AC">
            <w:pPr>
              <w:jc w:val="center"/>
              <w:rPr>
                <w:rFonts w:ascii="仿宋" w:eastAsia="仿宋" w:hAnsi="仿宋"/>
                <w:szCs w:val="21"/>
              </w:rPr>
            </w:pPr>
            <w:r w:rsidRPr="00147DB1">
              <w:rPr>
                <w:rFonts w:ascii="仿宋" w:eastAsia="仿宋" w:hAnsi="仿宋" w:hint="eastAsia"/>
                <w:szCs w:val="21"/>
              </w:rPr>
              <w:t>指导教师奖励</w:t>
            </w:r>
          </w:p>
        </w:tc>
        <w:tc>
          <w:tcPr>
            <w:tcW w:w="2913" w:type="dxa"/>
          </w:tcPr>
          <w:p w:rsidR="002F20AC" w:rsidRPr="00147DB1" w:rsidRDefault="002F20AC" w:rsidP="002F20AC">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r w:rsidR="002F20AC" w:rsidRPr="00147DB1" w:rsidTr="002F20AC">
        <w:trPr>
          <w:jc w:val="center"/>
        </w:trPr>
        <w:tc>
          <w:tcPr>
            <w:tcW w:w="764" w:type="dxa"/>
          </w:tcPr>
          <w:p w:rsidR="002F20AC" w:rsidRPr="00147DB1" w:rsidRDefault="002F20AC" w:rsidP="002F20AC">
            <w:pPr>
              <w:jc w:val="center"/>
              <w:rPr>
                <w:rFonts w:ascii="仿宋" w:eastAsia="仿宋" w:hAnsi="仿宋"/>
                <w:szCs w:val="21"/>
              </w:rPr>
            </w:pPr>
            <w:r w:rsidRPr="00147DB1">
              <w:rPr>
                <w:rFonts w:ascii="仿宋" w:eastAsia="仿宋" w:hAnsi="仿宋" w:hint="eastAsia"/>
                <w:szCs w:val="21"/>
              </w:rPr>
              <w:t>3</w:t>
            </w:r>
          </w:p>
        </w:tc>
        <w:tc>
          <w:tcPr>
            <w:tcW w:w="5049" w:type="dxa"/>
          </w:tcPr>
          <w:p w:rsidR="002F20AC" w:rsidRPr="00147DB1" w:rsidRDefault="002F20AC" w:rsidP="002F20AC">
            <w:pPr>
              <w:jc w:val="center"/>
              <w:rPr>
                <w:rFonts w:ascii="仿宋" w:eastAsia="仿宋" w:hAnsi="仿宋"/>
                <w:szCs w:val="21"/>
              </w:rPr>
            </w:pPr>
            <w:r w:rsidRPr="00147DB1">
              <w:rPr>
                <w:rFonts w:ascii="仿宋" w:eastAsia="仿宋" w:hAnsi="仿宋" w:hint="eastAsia"/>
                <w:szCs w:val="21"/>
              </w:rPr>
              <w:t>比赛评委及工作人员工作量</w:t>
            </w:r>
          </w:p>
        </w:tc>
        <w:tc>
          <w:tcPr>
            <w:tcW w:w="2913" w:type="dxa"/>
          </w:tcPr>
          <w:p w:rsidR="002F20AC" w:rsidRPr="00147DB1" w:rsidRDefault="002F20AC" w:rsidP="002F20AC">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bl>
    <w:p w:rsidR="002F20AC" w:rsidRPr="00FA03A4" w:rsidRDefault="002F20AC" w:rsidP="002F20AC">
      <w:pPr>
        <w:rPr>
          <w:rFonts w:ascii="Times New Roman" w:hAnsi="Times New Roman"/>
          <w:szCs w:val="21"/>
        </w:rPr>
      </w:pPr>
    </w:p>
    <w:p w:rsidR="0068270C" w:rsidRDefault="0068270C"/>
    <w:p w:rsidR="002F20AC" w:rsidRPr="002F20AC" w:rsidRDefault="002F20AC" w:rsidP="002F20AC">
      <w:pPr>
        <w:adjustRightInd w:val="0"/>
        <w:snapToGrid w:val="0"/>
        <w:spacing w:line="440" w:lineRule="exact"/>
        <w:jc w:val="center"/>
        <w:outlineLvl w:val="0"/>
        <w:rPr>
          <w:rFonts w:ascii="仿宋" w:eastAsia="仿宋" w:hAnsi="仿宋" w:cs="仿宋"/>
          <w:b/>
          <w:bCs/>
          <w:sz w:val="32"/>
          <w:szCs w:val="32"/>
        </w:rPr>
      </w:pPr>
      <w:r w:rsidRPr="002F20AC">
        <w:rPr>
          <w:rFonts w:ascii="仿宋" w:eastAsia="仿宋" w:hAnsi="仿宋" w:cs="仿宋" w:hint="eastAsia"/>
          <w:b/>
          <w:bCs/>
          <w:sz w:val="32"/>
          <w:szCs w:val="32"/>
        </w:rPr>
        <w:t>2019年“永辉杯”安徽工商职业学院连锁经营</w:t>
      </w:r>
    </w:p>
    <w:p w:rsidR="002F20AC" w:rsidRPr="002F20AC" w:rsidRDefault="002F20AC" w:rsidP="002F20AC">
      <w:pPr>
        <w:adjustRightInd w:val="0"/>
        <w:snapToGrid w:val="0"/>
        <w:spacing w:line="440" w:lineRule="exact"/>
        <w:jc w:val="center"/>
        <w:outlineLvl w:val="0"/>
        <w:rPr>
          <w:rFonts w:ascii="仿宋" w:eastAsia="仿宋" w:hAnsi="仿宋" w:cs="仿宋"/>
          <w:b/>
          <w:bCs/>
          <w:sz w:val="32"/>
          <w:szCs w:val="32"/>
        </w:rPr>
      </w:pPr>
      <w:r w:rsidRPr="002F20AC">
        <w:rPr>
          <w:rFonts w:ascii="仿宋" w:eastAsia="仿宋" w:hAnsi="仿宋" w:cs="仿宋" w:hint="eastAsia"/>
          <w:b/>
          <w:bCs/>
          <w:sz w:val="32"/>
          <w:szCs w:val="32"/>
        </w:rPr>
        <w:t>零售</w:t>
      </w:r>
      <w:proofErr w:type="gramStart"/>
      <w:r w:rsidRPr="002F20AC">
        <w:rPr>
          <w:rFonts w:ascii="仿宋" w:eastAsia="仿宋" w:hAnsi="仿宋" w:cs="仿宋" w:hint="eastAsia"/>
          <w:b/>
          <w:bCs/>
          <w:sz w:val="32"/>
          <w:szCs w:val="32"/>
        </w:rPr>
        <w:t>新星校赛竞赛</w:t>
      </w:r>
      <w:proofErr w:type="gramEnd"/>
      <w:r w:rsidRPr="002F20AC">
        <w:rPr>
          <w:rFonts w:ascii="仿宋" w:eastAsia="仿宋" w:hAnsi="仿宋" w:cs="仿宋" w:hint="eastAsia"/>
          <w:b/>
          <w:bCs/>
          <w:sz w:val="32"/>
          <w:szCs w:val="32"/>
        </w:rPr>
        <w:t>规程</w:t>
      </w:r>
    </w:p>
    <w:p w:rsidR="002F20AC" w:rsidRPr="002F20AC" w:rsidRDefault="002F20AC" w:rsidP="002F20AC">
      <w:pPr>
        <w:adjustRightInd w:val="0"/>
        <w:snapToGrid w:val="0"/>
        <w:spacing w:line="440" w:lineRule="exact"/>
        <w:jc w:val="center"/>
        <w:rPr>
          <w:rFonts w:ascii="宋体" w:hAnsi="宋体" w:cs="黑体"/>
          <w:sz w:val="24"/>
          <w:szCs w:val="24"/>
        </w:rPr>
      </w:pPr>
    </w:p>
    <w:p w:rsidR="002F20AC" w:rsidRPr="002F20AC" w:rsidRDefault="002F20AC" w:rsidP="002F20AC">
      <w:pPr>
        <w:keepNext/>
        <w:keepLines/>
        <w:adjustRightInd w:val="0"/>
        <w:snapToGrid w:val="0"/>
        <w:spacing w:line="440" w:lineRule="exact"/>
        <w:jc w:val="left"/>
        <w:outlineLvl w:val="0"/>
        <w:rPr>
          <w:rFonts w:ascii="仿宋" w:eastAsia="仿宋" w:hAnsi="仿宋" w:cs="仿宋"/>
          <w:b/>
          <w:kern w:val="44"/>
          <w:sz w:val="24"/>
          <w:szCs w:val="24"/>
        </w:rPr>
      </w:pPr>
      <w:r w:rsidRPr="002F20AC">
        <w:rPr>
          <w:rFonts w:ascii="仿宋" w:eastAsia="仿宋" w:hAnsi="仿宋" w:cs="仿宋" w:hint="eastAsia"/>
          <w:b/>
          <w:kern w:val="44"/>
          <w:sz w:val="24"/>
          <w:szCs w:val="24"/>
        </w:rPr>
        <w:t>一、赛项名称</w:t>
      </w:r>
    </w:p>
    <w:p w:rsidR="002F20AC" w:rsidRPr="002F20AC" w:rsidRDefault="002F20AC" w:rsidP="002F20AC">
      <w:pPr>
        <w:adjustRightInd w:val="0"/>
        <w:snapToGrid w:val="0"/>
        <w:spacing w:line="440" w:lineRule="exact"/>
        <w:ind w:firstLineChars="200" w:firstLine="480"/>
        <w:jc w:val="left"/>
        <w:outlineLvl w:val="0"/>
        <w:rPr>
          <w:rFonts w:ascii="仿宋_GB2312" w:eastAsia="仿宋_GB2312" w:hAnsi="仿宋" w:cs="黑体"/>
          <w:sz w:val="24"/>
          <w:szCs w:val="21"/>
        </w:rPr>
      </w:pPr>
      <w:r w:rsidRPr="002F20AC">
        <w:rPr>
          <w:rFonts w:ascii="仿宋_GB2312" w:eastAsia="仿宋_GB2312" w:hAnsi="仿宋" w:cs="黑体" w:hint="eastAsia"/>
          <w:sz w:val="24"/>
          <w:szCs w:val="21"/>
        </w:rPr>
        <w:t>赛项名称：2019年“永辉杯”安徽工商职业学院连锁经营零售新星</w:t>
      </w:r>
    </w:p>
    <w:p w:rsidR="002F20AC" w:rsidRPr="002F20AC" w:rsidRDefault="002F20AC" w:rsidP="002F20AC">
      <w:pPr>
        <w:spacing w:line="440" w:lineRule="exact"/>
        <w:ind w:firstLineChars="200" w:firstLine="480"/>
        <w:jc w:val="left"/>
        <w:rPr>
          <w:rFonts w:ascii="仿宋_GB2312" w:eastAsia="仿宋_GB2312" w:hAnsi="仿宋" w:cs="黑体"/>
          <w:sz w:val="24"/>
          <w:szCs w:val="21"/>
        </w:rPr>
      </w:pPr>
      <w:r w:rsidRPr="002F20AC">
        <w:rPr>
          <w:rFonts w:ascii="仿宋_GB2312" w:eastAsia="仿宋_GB2312" w:hAnsi="仿宋" w:cs="黑体" w:hint="eastAsia"/>
          <w:sz w:val="24"/>
          <w:szCs w:val="21"/>
        </w:rPr>
        <w:t>赛项归属产业：现代零售业</w:t>
      </w:r>
    </w:p>
    <w:p w:rsidR="002F20AC" w:rsidRPr="002F20AC" w:rsidRDefault="002F20AC" w:rsidP="002F20AC">
      <w:pPr>
        <w:spacing w:line="440" w:lineRule="exact"/>
        <w:jc w:val="left"/>
        <w:rPr>
          <w:rFonts w:ascii="仿宋_GB2312" w:eastAsia="仿宋_GB2312" w:hAnsi="黑体" w:cs="黑体"/>
          <w:b/>
          <w:sz w:val="24"/>
          <w:szCs w:val="21"/>
        </w:rPr>
      </w:pPr>
      <w:r w:rsidRPr="002F20AC">
        <w:rPr>
          <w:rFonts w:ascii="仿宋_GB2312" w:eastAsia="仿宋_GB2312" w:hAnsi="黑体" w:cs="黑体" w:hint="eastAsia"/>
          <w:b/>
          <w:sz w:val="24"/>
          <w:szCs w:val="21"/>
        </w:rPr>
        <w:t>二、参赛对象</w:t>
      </w:r>
    </w:p>
    <w:p w:rsidR="002F20AC" w:rsidRPr="002F20AC" w:rsidRDefault="002F20AC" w:rsidP="002F20AC">
      <w:pPr>
        <w:spacing w:line="440" w:lineRule="exact"/>
        <w:ind w:firstLineChars="200" w:firstLine="480"/>
        <w:jc w:val="left"/>
        <w:rPr>
          <w:rFonts w:ascii="仿宋_GB2312" w:eastAsia="仿宋_GB2312" w:hAnsi="仿宋"/>
          <w:sz w:val="24"/>
        </w:rPr>
      </w:pPr>
      <w:r w:rsidRPr="002F20AC">
        <w:rPr>
          <w:rFonts w:ascii="仿宋_GB2312" w:eastAsia="仿宋_GB2312" w:hAnsi="仿宋" w:hint="eastAsia"/>
          <w:sz w:val="24"/>
        </w:rPr>
        <w:t>全校连锁经营及相关专业均可报名参加，参赛队由3名学生组成。</w:t>
      </w:r>
    </w:p>
    <w:p w:rsidR="002F20AC" w:rsidRPr="002F20AC" w:rsidRDefault="002F20AC" w:rsidP="002F20AC">
      <w:pPr>
        <w:spacing w:line="480" w:lineRule="exact"/>
        <w:jc w:val="left"/>
        <w:rPr>
          <w:rFonts w:ascii="仿宋_GB2312" w:eastAsia="仿宋_GB2312" w:hAnsi="黑体"/>
          <w:b/>
          <w:sz w:val="24"/>
          <w:szCs w:val="24"/>
        </w:rPr>
      </w:pPr>
      <w:r w:rsidRPr="002F20AC">
        <w:rPr>
          <w:rFonts w:ascii="仿宋_GB2312" w:eastAsia="仿宋_GB2312" w:hAnsi="黑体" w:hint="eastAsia"/>
          <w:b/>
          <w:sz w:val="24"/>
          <w:szCs w:val="24"/>
        </w:rPr>
        <w:t>三、竞赛目的</w:t>
      </w:r>
    </w:p>
    <w:p w:rsidR="002F20AC" w:rsidRPr="002F20AC" w:rsidRDefault="002F20AC" w:rsidP="002F20AC">
      <w:pPr>
        <w:spacing w:line="440" w:lineRule="exact"/>
        <w:ind w:firstLineChars="200" w:firstLine="480"/>
        <w:jc w:val="left"/>
        <w:rPr>
          <w:rFonts w:ascii="仿宋_GB2312" w:eastAsia="仿宋_GB2312" w:hAnsi="仿宋"/>
          <w:sz w:val="24"/>
        </w:rPr>
      </w:pPr>
      <w:r w:rsidRPr="002F20AC">
        <w:rPr>
          <w:rFonts w:ascii="仿宋_GB2312" w:eastAsia="仿宋_GB2312" w:hAnsi="仿宋" w:hint="eastAsia"/>
          <w:sz w:val="24"/>
        </w:rPr>
        <w:t>本次大赛旨在促进我校连锁经营管理人才发展需求，进一步提升连锁经营及相关专业学生的职业能力与职业素养，强化在校生理论联系实际及择业就业的能力，全面提高人才培养质量。</w:t>
      </w:r>
    </w:p>
    <w:p w:rsidR="002F20AC" w:rsidRPr="002F20AC" w:rsidRDefault="002F20AC" w:rsidP="002F20AC">
      <w:pPr>
        <w:numPr>
          <w:ilvl w:val="0"/>
          <w:numId w:val="2"/>
        </w:numPr>
        <w:spacing w:line="480" w:lineRule="exact"/>
        <w:jc w:val="left"/>
        <w:rPr>
          <w:rFonts w:ascii="仿宋_GB2312" w:eastAsia="仿宋_GB2312" w:hAnsi="仿宋"/>
          <w:b/>
          <w:sz w:val="24"/>
        </w:rPr>
      </w:pPr>
      <w:r w:rsidRPr="002F20AC">
        <w:rPr>
          <w:rFonts w:ascii="仿宋_GB2312" w:eastAsia="仿宋_GB2312" w:hAnsi="黑体" w:hint="eastAsia"/>
          <w:b/>
          <w:sz w:val="24"/>
          <w:szCs w:val="24"/>
        </w:rPr>
        <w:t>竞赛内容</w:t>
      </w:r>
    </w:p>
    <w:p w:rsidR="002F20AC" w:rsidRP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本项竞赛以团体形式进行，竞赛内容为“门店运营沙盘博弈软件”“数据筛选与分析”和“案例汇报”。</w:t>
      </w:r>
    </w:p>
    <w:p w:rsidR="002F20AC" w:rsidRPr="002F20AC" w:rsidRDefault="002F20AC" w:rsidP="002F20AC">
      <w:pPr>
        <w:keepNext/>
        <w:keepLines/>
        <w:numPr>
          <w:ilvl w:val="2"/>
          <w:numId w:val="0"/>
        </w:numPr>
        <w:adjustRightInd w:val="0"/>
        <w:snapToGrid w:val="0"/>
        <w:spacing w:line="440" w:lineRule="exact"/>
        <w:ind w:firstLineChars="200" w:firstLine="480"/>
        <w:jc w:val="left"/>
        <w:outlineLvl w:val="2"/>
        <w:rPr>
          <w:rFonts w:ascii="仿宋_GB2312" w:eastAsia="仿宋_GB2312" w:hAnsi="仿宋"/>
          <w:sz w:val="24"/>
        </w:rPr>
      </w:pPr>
      <w:r w:rsidRPr="002F20AC">
        <w:rPr>
          <w:rFonts w:ascii="仿宋_GB2312" w:eastAsia="仿宋_GB2312" w:hAnsi="仿宋" w:hint="eastAsia"/>
          <w:sz w:val="24"/>
        </w:rPr>
        <w:lastRenderedPageBreak/>
        <w:t>1.竞赛方式</w:t>
      </w:r>
    </w:p>
    <w:p w:rsidR="002F20AC" w:rsidRPr="002F20AC" w:rsidRDefault="002F20AC" w:rsidP="002F20AC">
      <w:pPr>
        <w:keepNext/>
        <w:keepLines/>
        <w:numPr>
          <w:ilvl w:val="2"/>
          <w:numId w:val="0"/>
        </w:numPr>
        <w:adjustRightInd w:val="0"/>
        <w:snapToGrid w:val="0"/>
        <w:spacing w:line="440" w:lineRule="exact"/>
        <w:ind w:firstLineChars="200" w:firstLine="480"/>
        <w:jc w:val="left"/>
        <w:outlineLvl w:val="2"/>
        <w:rPr>
          <w:rFonts w:ascii="仿宋_GB2312" w:eastAsia="仿宋_GB2312" w:hAnsi="仿宋"/>
          <w:sz w:val="24"/>
        </w:rPr>
      </w:pPr>
      <w:r w:rsidRPr="002F20AC">
        <w:rPr>
          <w:rFonts w:ascii="仿宋_GB2312" w:eastAsia="仿宋_GB2312" w:hAnsi="仿宋" w:hint="eastAsia"/>
          <w:sz w:val="24"/>
        </w:rPr>
        <w:t>本项目采用团体形式进行竞赛，每支参赛队伍有3名选手。根据参赛队伍数量分组进行比赛。其中案例汇报结束后，有5分钟时间由现场评委进行提问，提问问题数量2-3个。评委根据每个队现场的表现情况进行综合评分。</w:t>
      </w:r>
    </w:p>
    <w:p w:rsidR="002F20AC" w:rsidRPr="002F20AC" w:rsidRDefault="002F20AC" w:rsidP="002F20AC">
      <w:pPr>
        <w:keepNext/>
        <w:keepLines/>
        <w:numPr>
          <w:ilvl w:val="2"/>
          <w:numId w:val="0"/>
        </w:numPr>
        <w:adjustRightInd w:val="0"/>
        <w:snapToGrid w:val="0"/>
        <w:spacing w:line="440" w:lineRule="exact"/>
        <w:ind w:firstLineChars="200" w:firstLine="480"/>
        <w:jc w:val="left"/>
        <w:outlineLvl w:val="2"/>
        <w:rPr>
          <w:rFonts w:ascii="仿宋_GB2312" w:eastAsia="仿宋_GB2312" w:hAnsi="仿宋"/>
          <w:sz w:val="24"/>
        </w:rPr>
      </w:pPr>
      <w:r w:rsidRPr="002F20AC">
        <w:rPr>
          <w:rFonts w:ascii="仿宋_GB2312" w:eastAsia="仿宋_GB2312" w:hAnsi="仿宋" w:hint="eastAsia"/>
          <w:sz w:val="24"/>
        </w:rPr>
        <w:t>2.竞赛内容</w:t>
      </w:r>
    </w:p>
    <w:p w:rsidR="002F20AC" w:rsidRPr="002F20AC" w:rsidRDefault="002F20AC" w:rsidP="002F20AC">
      <w:pPr>
        <w:keepNext/>
        <w:keepLines/>
        <w:numPr>
          <w:ilvl w:val="2"/>
          <w:numId w:val="0"/>
        </w:numPr>
        <w:adjustRightInd w:val="0"/>
        <w:snapToGrid w:val="0"/>
        <w:spacing w:line="440" w:lineRule="exact"/>
        <w:ind w:firstLineChars="200" w:firstLine="480"/>
        <w:jc w:val="left"/>
        <w:outlineLvl w:val="2"/>
        <w:rPr>
          <w:rFonts w:ascii="仿宋_GB2312" w:eastAsia="仿宋_GB2312" w:hAnsi="仿宋"/>
          <w:sz w:val="24"/>
        </w:rPr>
      </w:pPr>
      <w:r w:rsidRPr="002F20AC">
        <w:rPr>
          <w:rFonts w:ascii="仿宋_GB2312" w:eastAsia="仿宋_GB2312" w:hAnsi="仿宋" w:hint="eastAsia"/>
          <w:sz w:val="24"/>
        </w:rPr>
        <w:t>安徽工商职业学院连锁经营零售新星</w:t>
      </w:r>
      <w:proofErr w:type="gramStart"/>
      <w:r w:rsidRPr="002F20AC">
        <w:rPr>
          <w:rFonts w:ascii="仿宋_GB2312" w:eastAsia="仿宋_GB2312" w:hAnsi="仿宋" w:hint="eastAsia"/>
          <w:sz w:val="24"/>
        </w:rPr>
        <w:t>校赛案例</w:t>
      </w:r>
      <w:proofErr w:type="gramEnd"/>
      <w:r w:rsidRPr="002F20AC">
        <w:rPr>
          <w:rFonts w:ascii="仿宋_GB2312" w:eastAsia="仿宋_GB2312" w:hAnsi="仿宋" w:hint="eastAsia"/>
          <w:sz w:val="24"/>
        </w:rPr>
        <w:t>汇报题目及要求</w:t>
      </w:r>
    </w:p>
    <w:p w:rsidR="002F20AC" w:rsidRPr="002F20AC" w:rsidRDefault="002F20AC" w:rsidP="002F20AC">
      <w:pPr>
        <w:keepNext/>
        <w:keepLines/>
        <w:numPr>
          <w:ilvl w:val="2"/>
          <w:numId w:val="0"/>
        </w:numPr>
        <w:adjustRightInd w:val="0"/>
        <w:snapToGrid w:val="0"/>
        <w:spacing w:line="440" w:lineRule="exact"/>
        <w:ind w:firstLineChars="200" w:firstLine="480"/>
        <w:jc w:val="left"/>
        <w:outlineLvl w:val="2"/>
        <w:rPr>
          <w:rFonts w:ascii="仿宋_GB2312" w:eastAsia="仿宋_GB2312" w:hAnsi="仿宋"/>
          <w:sz w:val="24"/>
        </w:rPr>
      </w:pPr>
      <w:r w:rsidRPr="002F20AC">
        <w:rPr>
          <w:rFonts w:ascii="仿宋_GB2312" w:eastAsia="仿宋_GB2312" w:hAnsi="仿宋" w:hint="eastAsia"/>
          <w:sz w:val="24"/>
        </w:rPr>
        <w:t>案例背景简况：</w:t>
      </w:r>
    </w:p>
    <w:p w:rsidR="002F20AC" w:rsidRPr="002F20AC" w:rsidRDefault="002F20AC" w:rsidP="002F20AC">
      <w:pPr>
        <w:keepNext/>
        <w:keepLines/>
        <w:numPr>
          <w:ilvl w:val="2"/>
          <w:numId w:val="0"/>
        </w:numPr>
        <w:adjustRightInd w:val="0"/>
        <w:snapToGrid w:val="0"/>
        <w:spacing w:line="440" w:lineRule="exact"/>
        <w:ind w:firstLineChars="200" w:firstLine="480"/>
        <w:jc w:val="left"/>
        <w:outlineLvl w:val="2"/>
        <w:rPr>
          <w:rFonts w:ascii="仿宋_GB2312" w:eastAsia="仿宋_GB2312" w:hAnsi="仿宋"/>
          <w:sz w:val="24"/>
        </w:rPr>
      </w:pPr>
      <w:r w:rsidRPr="002F20AC">
        <w:rPr>
          <w:rFonts w:ascii="仿宋_GB2312" w:eastAsia="仿宋_GB2312" w:hAnsi="仿宋" w:hint="eastAsia"/>
          <w:sz w:val="24"/>
        </w:rPr>
        <w:t>附表中的数据（下载链接https://share.weiyun.com/5yudUCI），是一家现代化大型商城30名随机样本顾客12个月（2017年11月-2018年10月），在该商城购物的消费及统计数据。</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该综合商城，位于国际化城市中心区域的十字路口处。商城区域一共由8个楼层组成,在经营方式上既有商城统一收银的大卖场以及百货，也包括商户独立收银的租赁商铺（如个别服装品牌、和大部分六楼、七楼的餐饮娱乐店铺），商城总经营面积超过7万平方米，商城共有近千个停车位，比邻地铁站出入口，商城前共有12条公交线路通过。</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地下一层是一个大卖场和精品街；地面一层经营品类和业</w:t>
      </w:r>
      <w:proofErr w:type="gramStart"/>
      <w:r w:rsidRPr="002F20AC">
        <w:rPr>
          <w:rFonts w:ascii="仿宋_GB2312" w:eastAsia="仿宋_GB2312" w:hAnsi="仿宋" w:hint="eastAsia"/>
          <w:sz w:val="24"/>
        </w:rPr>
        <w:t>态主要</w:t>
      </w:r>
      <w:proofErr w:type="gramEnd"/>
      <w:r w:rsidRPr="002F20AC">
        <w:rPr>
          <w:rFonts w:ascii="仿宋_GB2312" w:eastAsia="仿宋_GB2312" w:hAnsi="仿宋" w:hint="eastAsia"/>
          <w:sz w:val="24"/>
        </w:rPr>
        <w:t>以黄金珠宝、化妆品、服装名品店、咖啡休闲、西式快餐店为主；二层到五层以各式服装、鞋帽、针纺、家庭百货和家用电器为主；六层和七层经营。餐饮、健身、影城等娱乐休闲业态。</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该商城于2016年5月正式开业，数据提供期间的12个月内，商城统一收银部分的日均POS交易笔数为4800笔（没有包括各个租赁业态店铺的数据）。请根据所给数据进行如下分析：</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1.对随机样本数据进行购物者行为的分析。包括但不限于，对顾客的购买次数、购买金额、和所购买商品的消费特点等方面的分析。同时，鼓励选手对该商城客群结构进行不同纬度的分析和判断。</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2.通过上述购物者行为的分析，请参赛选手对该商城当时的经营状况进行描述和评估。包括但不限于，商城定位、楼层卖场特点、商品经营特点、营销活动特点等方面。</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3.根据对该商城经营状况的描述和评估，请参赛选手针对商城的经营，提</w:t>
      </w:r>
      <w:r w:rsidRPr="002F20AC">
        <w:rPr>
          <w:rFonts w:ascii="仿宋_GB2312" w:eastAsia="仿宋_GB2312" w:hAnsi="仿宋" w:hint="eastAsia"/>
          <w:sz w:val="24"/>
        </w:rPr>
        <w:lastRenderedPageBreak/>
        <w:t>出不少于3条提升业绩的合理化建议。包括但不限于，消费者营销、品类管理、消费升级，智慧零售等方面。</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4.将上述分析工作及分析结果制作PPT，并进行展示汇报，相关评分要求见附《案例汇报评分表》。</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相关要求：</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1.选手在案例汇报前需要进行数据分析，找出该门店存在的问题，并提出相应的解决对策。</w:t>
      </w:r>
    </w:p>
    <w:p w:rsid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2.案例汇报一律以PPT形式汇报。使用软件为Office2010版本，PPT制作比例为16:9。三名选手都需发言。汇报过程中不允许出现少于9分钟或者超过10分钟，如出现，在案例汇报环节总分中扣10分。</w:t>
      </w:r>
    </w:p>
    <w:p w:rsidR="002F20AC" w:rsidRPr="002F20AC" w:rsidRDefault="002F20AC" w:rsidP="002F20AC">
      <w:pPr>
        <w:spacing w:line="480" w:lineRule="exact"/>
        <w:ind w:firstLineChars="200" w:firstLine="480"/>
        <w:jc w:val="left"/>
        <w:rPr>
          <w:rFonts w:ascii="仿宋_GB2312" w:eastAsia="仿宋_GB2312" w:hAnsi="仿宋"/>
          <w:sz w:val="24"/>
        </w:rPr>
      </w:pPr>
      <w:r w:rsidRPr="002F20AC">
        <w:rPr>
          <w:rFonts w:ascii="仿宋_GB2312" w:eastAsia="仿宋_GB2312" w:hAnsi="仿宋" w:hint="eastAsia"/>
          <w:sz w:val="24"/>
        </w:rPr>
        <w:t>3.每组案例汇报时间10分钟，评委点评打分5分钟。</w:t>
      </w:r>
    </w:p>
    <w:p w:rsidR="002F20AC" w:rsidRPr="002F20AC" w:rsidRDefault="002F20AC" w:rsidP="002F20AC">
      <w:pPr>
        <w:keepNext/>
        <w:keepLines/>
        <w:numPr>
          <w:ilvl w:val="2"/>
          <w:numId w:val="0"/>
        </w:numPr>
        <w:adjustRightInd w:val="0"/>
        <w:snapToGrid w:val="0"/>
        <w:spacing w:line="440" w:lineRule="exact"/>
        <w:ind w:firstLineChars="200" w:firstLine="480"/>
        <w:jc w:val="left"/>
        <w:outlineLvl w:val="2"/>
        <w:rPr>
          <w:rFonts w:ascii="仿宋_GB2312" w:eastAsia="仿宋_GB2312" w:hAnsi="仿宋"/>
          <w:sz w:val="24"/>
        </w:rPr>
      </w:pPr>
      <w:r w:rsidRPr="002F20AC">
        <w:rPr>
          <w:rFonts w:ascii="仿宋_GB2312" w:eastAsia="仿宋_GB2312" w:hAnsi="仿宋" w:hint="eastAsia"/>
          <w:sz w:val="24"/>
        </w:rPr>
        <w:lastRenderedPageBreak/>
        <w:t>附：《门店沙盘软件评分表》《案例汇报评分表》</w:t>
      </w:r>
    </w:p>
    <w:tbl>
      <w:tblPr>
        <w:tblW w:w="5000" w:type="pct"/>
        <w:jc w:val="center"/>
        <w:tblLook w:val="0000" w:firstRow="0" w:lastRow="0" w:firstColumn="0" w:lastColumn="0" w:noHBand="0" w:noVBand="0"/>
      </w:tblPr>
      <w:tblGrid>
        <w:gridCol w:w="797"/>
        <w:gridCol w:w="1196"/>
        <w:gridCol w:w="885"/>
        <w:gridCol w:w="804"/>
        <w:gridCol w:w="821"/>
        <w:gridCol w:w="705"/>
        <w:gridCol w:w="3088"/>
      </w:tblGrid>
      <w:tr w:rsidR="002F20AC" w:rsidRPr="002F20AC" w:rsidTr="002F20AC">
        <w:trPr>
          <w:jc w:val="center"/>
        </w:trPr>
        <w:tc>
          <w:tcPr>
            <w:tcW w:w="480" w:type="pct"/>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门店运营沙盘</w:t>
            </w:r>
            <w:proofErr w:type="gramStart"/>
            <w:r w:rsidRPr="002F20AC">
              <w:rPr>
                <w:rFonts w:ascii="仿宋_GB2312" w:eastAsia="仿宋_GB2312" w:hAnsi="仿宋"/>
                <w:sz w:val="24"/>
              </w:rPr>
              <w:t>博奕</w:t>
            </w:r>
            <w:proofErr w:type="gramEnd"/>
            <w:r w:rsidRPr="002F20AC">
              <w:rPr>
                <w:rFonts w:ascii="仿宋_GB2312" w:eastAsia="仿宋_GB2312" w:hAnsi="仿宋"/>
                <w:sz w:val="24"/>
              </w:rPr>
              <w:t>软件</w:t>
            </w:r>
          </w:p>
        </w:tc>
        <w:tc>
          <w:tcPr>
            <w:tcW w:w="719" w:type="pct"/>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使用软件，各参赛队之间线上对抗</w:t>
            </w:r>
          </w:p>
        </w:tc>
        <w:tc>
          <w:tcPr>
            <w:tcW w:w="533" w:type="pct"/>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线上模拟仿真对抗</w:t>
            </w:r>
          </w:p>
        </w:tc>
        <w:tc>
          <w:tcPr>
            <w:tcW w:w="484" w:type="pct"/>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30分</w:t>
            </w:r>
          </w:p>
        </w:tc>
        <w:tc>
          <w:tcPr>
            <w:tcW w:w="495" w:type="pct"/>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120</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分钟</w:t>
            </w:r>
          </w:p>
        </w:tc>
        <w:tc>
          <w:tcPr>
            <w:tcW w:w="425" w:type="pct"/>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线上</w:t>
            </w:r>
          </w:p>
        </w:tc>
        <w:tc>
          <w:tcPr>
            <w:tcW w:w="1860" w:type="pct"/>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根据系统设定的市场环境、消费数据、地区消费特性等相关资料，各参赛队在线上进行门店日常运营等对抗，对抗考核指标为各期经济附加值(EVA)总和。成绩计算方式：</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EVA总和第一名成绩为100分</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EVA总和第二名成绩为本队的EAV总和/第一名EAV总和</w:t>
            </w:r>
            <w:r w:rsidRPr="002F20AC">
              <w:rPr>
                <w:rFonts w:ascii="仿宋_GB2312" w:eastAsia="仿宋_GB2312" w:hAnsi="仿宋"/>
                <w:sz w:val="24"/>
              </w:rPr>
              <w:t>×</w:t>
            </w:r>
            <w:r w:rsidRPr="002F20AC">
              <w:rPr>
                <w:rFonts w:ascii="仿宋_GB2312" w:eastAsia="仿宋_GB2312" w:hAnsi="仿宋"/>
                <w:sz w:val="24"/>
              </w:rPr>
              <w:t>100分</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EVA总和第三名成绩为本队的EAV总和/第一名EAV总和</w:t>
            </w:r>
            <w:r w:rsidRPr="002F20AC">
              <w:rPr>
                <w:rFonts w:ascii="仿宋_GB2312" w:eastAsia="仿宋_GB2312" w:hAnsi="仿宋"/>
                <w:sz w:val="24"/>
              </w:rPr>
              <w:t>×</w:t>
            </w:r>
            <w:r w:rsidRPr="002F20AC">
              <w:rPr>
                <w:rFonts w:ascii="仿宋_GB2312" w:eastAsia="仿宋_GB2312" w:hAnsi="仿宋"/>
                <w:sz w:val="24"/>
              </w:rPr>
              <w:t>100分</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sz w:val="24"/>
              </w:rPr>
              <w:t>后续名次计算以此类推。</w:t>
            </w:r>
          </w:p>
        </w:tc>
      </w:tr>
    </w:tbl>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6607"/>
        <w:gridCol w:w="647"/>
      </w:tblGrid>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lastRenderedPageBreak/>
              <w:t>评分模块</w:t>
            </w:r>
          </w:p>
        </w:tc>
        <w:tc>
          <w:tcPr>
            <w:tcW w:w="660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考核内容要点</w:t>
            </w:r>
          </w:p>
        </w:tc>
        <w:tc>
          <w:tcPr>
            <w:tcW w:w="64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分数</w:t>
            </w:r>
          </w:p>
        </w:tc>
      </w:tr>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购物者</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行为分析</w:t>
            </w:r>
          </w:p>
        </w:tc>
        <w:tc>
          <w:tcPr>
            <w:tcW w:w="660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 xml:space="preserve">1.顾客行为分析选择的模型或者分析方法具有代表性。 </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2.顾客行为分析报表信息表达的完整准确，分析纬度选择合理。</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3.分析结果展现的直观性、图表类型等可视化方式选择的科学性、规范性、美观性。</w:t>
            </w:r>
          </w:p>
        </w:tc>
        <w:tc>
          <w:tcPr>
            <w:tcW w:w="64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20</w:t>
            </w:r>
          </w:p>
        </w:tc>
      </w:tr>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对商城经营</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现状的描述</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和评估</w:t>
            </w:r>
          </w:p>
        </w:tc>
        <w:tc>
          <w:tcPr>
            <w:tcW w:w="660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1.商城销售业绩报表信息表达完整准确，描述纬度选择合理。</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2.对商城经营现状描述选择的指标体系的代表性。</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3.分析结果展现的直观性、图表类型等可视化方式选择的科学性、规范性、美观性。</w:t>
            </w:r>
          </w:p>
        </w:tc>
        <w:tc>
          <w:tcPr>
            <w:tcW w:w="64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15</w:t>
            </w:r>
          </w:p>
        </w:tc>
      </w:tr>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问题发掘</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与归纳</w:t>
            </w:r>
          </w:p>
        </w:tc>
        <w:tc>
          <w:tcPr>
            <w:tcW w:w="660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1. 商城问题与分析结果之间的逻辑推导合理性（如业绩分析与顾客购买行为之间的合理性等）。</w:t>
            </w:r>
          </w:p>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2.所提出的问题，要表述清楚，有判断依据或数据分析的支持，逻辑性合理。</w:t>
            </w:r>
          </w:p>
        </w:tc>
        <w:tc>
          <w:tcPr>
            <w:tcW w:w="64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15</w:t>
            </w:r>
          </w:p>
        </w:tc>
      </w:tr>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提升方案</w:t>
            </w:r>
          </w:p>
        </w:tc>
        <w:tc>
          <w:tcPr>
            <w:tcW w:w="660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提升方案要表达清晰，有明确的达成目标。 方案内容的合理性、可行性（解决方案要与问题相对应、解决方案要考虑技术的可行和成本的可控）。</w:t>
            </w:r>
          </w:p>
        </w:tc>
        <w:tc>
          <w:tcPr>
            <w:tcW w:w="64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20</w:t>
            </w:r>
          </w:p>
        </w:tc>
      </w:tr>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PPT制作</w:t>
            </w:r>
          </w:p>
        </w:tc>
        <w:tc>
          <w:tcPr>
            <w:tcW w:w="660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PPT课件的美观性（主要是图、表、字体字号及颜色等协调性）、展示的内容与分析内容之间的匹配性和逻辑上的连贯性。整个报告PPT页数限制在15页之内（首尾页不在计算之内）。</w:t>
            </w:r>
          </w:p>
        </w:tc>
        <w:tc>
          <w:tcPr>
            <w:tcW w:w="64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15</w:t>
            </w:r>
          </w:p>
        </w:tc>
      </w:tr>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综合素质</w:t>
            </w:r>
          </w:p>
        </w:tc>
        <w:tc>
          <w:tcPr>
            <w:tcW w:w="660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选手形象、气质、语言表达、彼此合作连贯、汇报时间等。</w:t>
            </w:r>
          </w:p>
        </w:tc>
        <w:tc>
          <w:tcPr>
            <w:tcW w:w="647"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15</w:t>
            </w:r>
          </w:p>
        </w:tc>
      </w:tr>
      <w:tr w:rsidR="002F20AC" w:rsidRPr="002F20AC" w:rsidTr="002F20AC">
        <w:tc>
          <w:tcPr>
            <w:tcW w:w="1296" w:type="dxa"/>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合计</w:t>
            </w:r>
          </w:p>
        </w:tc>
        <w:tc>
          <w:tcPr>
            <w:tcW w:w="7254" w:type="dxa"/>
            <w:gridSpan w:val="2"/>
            <w:tcBorders>
              <w:top w:val="single" w:sz="4" w:space="0" w:color="auto"/>
              <w:left w:val="single" w:sz="4" w:space="0" w:color="auto"/>
              <w:bottom w:val="single" w:sz="4" w:space="0" w:color="auto"/>
              <w:right w:val="single" w:sz="4" w:space="0" w:color="auto"/>
            </w:tcBorders>
            <w:vAlign w:val="center"/>
          </w:tcPr>
          <w:p w:rsidR="002F20AC" w:rsidRPr="002F20AC" w:rsidRDefault="002F20AC" w:rsidP="002F20AC">
            <w:pPr>
              <w:keepNext/>
              <w:keepLines/>
              <w:numPr>
                <w:ilvl w:val="2"/>
                <w:numId w:val="0"/>
              </w:numPr>
              <w:adjustRightInd w:val="0"/>
              <w:snapToGrid w:val="0"/>
              <w:spacing w:line="440" w:lineRule="exact"/>
              <w:jc w:val="left"/>
              <w:outlineLvl w:val="2"/>
              <w:rPr>
                <w:rFonts w:ascii="仿宋_GB2312" w:eastAsia="仿宋_GB2312" w:hAnsi="仿宋"/>
                <w:sz w:val="24"/>
              </w:rPr>
            </w:pPr>
            <w:r w:rsidRPr="002F20AC">
              <w:rPr>
                <w:rFonts w:ascii="仿宋_GB2312" w:eastAsia="仿宋_GB2312" w:hAnsi="仿宋" w:hint="eastAsia"/>
                <w:sz w:val="24"/>
              </w:rPr>
              <w:t>100</w:t>
            </w:r>
          </w:p>
        </w:tc>
      </w:tr>
    </w:tbl>
    <w:p w:rsidR="002F20AC" w:rsidRPr="002F20AC" w:rsidRDefault="002F20AC" w:rsidP="002F20AC">
      <w:pPr>
        <w:keepNext/>
        <w:keepLines/>
        <w:adjustRightInd w:val="0"/>
        <w:snapToGrid w:val="0"/>
        <w:spacing w:line="440" w:lineRule="exact"/>
        <w:jc w:val="left"/>
        <w:outlineLvl w:val="0"/>
        <w:rPr>
          <w:rFonts w:ascii="仿宋" w:eastAsia="仿宋" w:hAnsi="仿宋" w:cs="仿宋"/>
          <w:b/>
          <w:kern w:val="44"/>
          <w:sz w:val="24"/>
          <w:szCs w:val="24"/>
        </w:rPr>
      </w:pPr>
    </w:p>
    <w:p w:rsidR="002F20AC" w:rsidRPr="002F20AC" w:rsidRDefault="002F20AC" w:rsidP="002F20AC">
      <w:pPr>
        <w:adjustRightInd w:val="0"/>
        <w:snapToGrid w:val="0"/>
        <w:spacing w:line="440" w:lineRule="exact"/>
        <w:jc w:val="left"/>
        <w:rPr>
          <w:rFonts w:ascii="仿宋_GB2312" w:eastAsia="仿宋_GB2312" w:hAnsi="黑体"/>
          <w:b/>
          <w:sz w:val="24"/>
          <w:szCs w:val="24"/>
        </w:rPr>
      </w:pPr>
      <w:r w:rsidRPr="002F20AC">
        <w:rPr>
          <w:rFonts w:ascii="仿宋_GB2312" w:eastAsia="仿宋_GB2312" w:hAnsi="黑体" w:hint="eastAsia"/>
          <w:b/>
          <w:sz w:val="24"/>
          <w:szCs w:val="24"/>
        </w:rPr>
        <w:t>五、竞赛日程安排（包含</w:t>
      </w:r>
      <w:r w:rsidRPr="002F20AC">
        <w:rPr>
          <w:rFonts w:ascii="仿宋_GB2312" w:eastAsia="仿宋_GB2312" w:hAnsi="黑体"/>
          <w:b/>
          <w:sz w:val="24"/>
          <w:szCs w:val="24"/>
        </w:rPr>
        <w:t>决赛时间</w:t>
      </w:r>
      <w:r w:rsidRPr="002F20AC">
        <w:rPr>
          <w:rFonts w:ascii="仿宋_GB2312" w:eastAsia="仿宋_GB2312" w:hAnsi="黑体" w:hint="eastAsia"/>
          <w:b/>
          <w:sz w:val="24"/>
          <w:szCs w:val="24"/>
        </w:rPr>
        <w:t>）</w:t>
      </w:r>
    </w:p>
    <w:p w:rsidR="002F20AC" w:rsidRPr="002F20AC" w:rsidRDefault="002F20AC" w:rsidP="002F20AC">
      <w:pPr>
        <w:numPr>
          <w:ilvl w:val="0"/>
          <w:numId w:val="3"/>
        </w:numPr>
        <w:adjustRightInd w:val="0"/>
        <w:snapToGrid w:val="0"/>
        <w:spacing w:line="440" w:lineRule="exact"/>
        <w:ind w:firstLineChars="200" w:firstLine="480"/>
        <w:jc w:val="left"/>
        <w:rPr>
          <w:rFonts w:ascii="仿宋_GB2312" w:eastAsia="仿宋_GB2312" w:hAnsi="仿宋"/>
          <w:sz w:val="24"/>
        </w:rPr>
      </w:pPr>
      <w:r w:rsidRPr="002F20AC">
        <w:rPr>
          <w:rFonts w:ascii="仿宋_GB2312" w:eastAsia="仿宋_GB2312" w:hAnsi="仿宋" w:hint="eastAsia"/>
          <w:sz w:val="24"/>
        </w:rPr>
        <w:t>软件沙盘赛项：2019年10月21日</w:t>
      </w:r>
    </w:p>
    <w:p w:rsidR="002F20AC" w:rsidRPr="002F20AC" w:rsidRDefault="002F20AC" w:rsidP="002F20AC">
      <w:pPr>
        <w:numPr>
          <w:ilvl w:val="0"/>
          <w:numId w:val="3"/>
        </w:numPr>
        <w:adjustRightInd w:val="0"/>
        <w:snapToGrid w:val="0"/>
        <w:spacing w:line="440" w:lineRule="exact"/>
        <w:ind w:firstLineChars="200" w:firstLine="480"/>
        <w:jc w:val="left"/>
        <w:rPr>
          <w:rFonts w:ascii="仿宋_GB2312" w:eastAsia="仿宋_GB2312" w:hAnsi="仿宋"/>
          <w:sz w:val="24"/>
        </w:rPr>
      </w:pPr>
      <w:r w:rsidRPr="002F20AC">
        <w:rPr>
          <w:rFonts w:ascii="仿宋_GB2312" w:eastAsia="仿宋_GB2312" w:hAnsi="仿宋" w:hint="eastAsia"/>
          <w:sz w:val="24"/>
        </w:rPr>
        <w:t>数据筛选及现场陈述（决赛）：2019年11月23日</w:t>
      </w:r>
    </w:p>
    <w:p w:rsidR="002F20AC" w:rsidRPr="002F20AC" w:rsidRDefault="002F20AC" w:rsidP="002F20AC">
      <w:pPr>
        <w:adjustRightInd w:val="0"/>
        <w:snapToGrid w:val="0"/>
        <w:spacing w:line="440" w:lineRule="exact"/>
        <w:jc w:val="left"/>
        <w:rPr>
          <w:rFonts w:ascii="仿宋_GB2312" w:eastAsia="仿宋_GB2312" w:hAnsi="黑体"/>
          <w:b/>
          <w:sz w:val="24"/>
          <w:szCs w:val="24"/>
        </w:rPr>
      </w:pPr>
      <w:r w:rsidRPr="002F20AC">
        <w:rPr>
          <w:rFonts w:ascii="仿宋_GB2312" w:eastAsia="仿宋_GB2312" w:hAnsi="黑体" w:hint="eastAsia"/>
          <w:b/>
          <w:sz w:val="24"/>
          <w:szCs w:val="24"/>
        </w:rPr>
        <w:t>六、指导教师</w:t>
      </w:r>
    </w:p>
    <w:p w:rsidR="002F20AC" w:rsidRPr="002F20AC" w:rsidRDefault="002F20AC" w:rsidP="002F20AC">
      <w:pPr>
        <w:adjustRightInd w:val="0"/>
        <w:snapToGrid w:val="0"/>
        <w:spacing w:line="440" w:lineRule="exact"/>
        <w:ind w:firstLineChars="200" w:firstLine="480"/>
        <w:jc w:val="left"/>
        <w:rPr>
          <w:rFonts w:ascii="仿宋_GB2312" w:eastAsia="仿宋_GB2312" w:hAnsi="仿宋"/>
          <w:sz w:val="24"/>
        </w:rPr>
      </w:pPr>
      <w:r w:rsidRPr="002F20AC">
        <w:rPr>
          <w:rFonts w:ascii="仿宋_GB2312" w:eastAsia="仿宋_GB2312" w:hAnsi="仿宋" w:hint="eastAsia"/>
          <w:sz w:val="24"/>
        </w:rPr>
        <w:t>方芳、马妮娜</w:t>
      </w:r>
    </w:p>
    <w:p w:rsidR="002F20AC" w:rsidRPr="002F20AC" w:rsidRDefault="002F20AC" w:rsidP="002F20AC">
      <w:pPr>
        <w:adjustRightInd w:val="0"/>
        <w:snapToGrid w:val="0"/>
        <w:spacing w:line="440" w:lineRule="exact"/>
        <w:jc w:val="left"/>
        <w:rPr>
          <w:rFonts w:ascii="仿宋_GB2312" w:eastAsia="仿宋_GB2312" w:hAnsi="黑体"/>
          <w:b/>
          <w:sz w:val="24"/>
          <w:szCs w:val="24"/>
        </w:rPr>
      </w:pPr>
      <w:r w:rsidRPr="002F20AC">
        <w:rPr>
          <w:rFonts w:ascii="仿宋_GB2312" w:eastAsia="仿宋_GB2312" w:hAnsi="黑体" w:hint="eastAsia"/>
          <w:b/>
          <w:sz w:val="24"/>
          <w:szCs w:val="24"/>
        </w:rPr>
        <w:lastRenderedPageBreak/>
        <w:t>七、奖项设置</w:t>
      </w:r>
    </w:p>
    <w:p w:rsidR="002F20AC" w:rsidRPr="002F20AC" w:rsidRDefault="002F20AC" w:rsidP="002F20AC">
      <w:pPr>
        <w:adjustRightInd w:val="0"/>
        <w:snapToGrid w:val="0"/>
        <w:spacing w:line="440" w:lineRule="exact"/>
        <w:ind w:firstLineChars="200" w:firstLine="480"/>
        <w:jc w:val="left"/>
        <w:rPr>
          <w:rFonts w:ascii="仿宋_GB2312" w:eastAsia="仿宋_GB2312" w:hAnsi="仿宋"/>
          <w:sz w:val="24"/>
        </w:rPr>
      </w:pPr>
      <w:r w:rsidRPr="002F20AC">
        <w:rPr>
          <w:rFonts w:ascii="仿宋_GB2312" w:eastAsia="仿宋_GB2312" w:hAnsi="仿宋" w:hint="eastAsia"/>
          <w:sz w:val="24"/>
        </w:rPr>
        <w:t>本赛设多个奖项，等级为一等奖、二等奖、三等奖，以参赛代表队总数为基数，按10%、20%、30%的比例评定，根据竞赛总成绩高低顺序排定获奖者。</w:t>
      </w:r>
    </w:p>
    <w:p w:rsidR="002F20AC" w:rsidRPr="002F20AC" w:rsidRDefault="002F20AC" w:rsidP="002F20AC">
      <w:pPr>
        <w:adjustRightInd w:val="0"/>
        <w:snapToGrid w:val="0"/>
        <w:spacing w:line="440" w:lineRule="exact"/>
        <w:jc w:val="left"/>
        <w:rPr>
          <w:rFonts w:ascii="仿宋_GB2312" w:eastAsia="仿宋_GB2312" w:hAnsi="黑体"/>
          <w:b/>
          <w:sz w:val="24"/>
          <w:szCs w:val="24"/>
        </w:rPr>
      </w:pPr>
      <w:r w:rsidRPr="002F20AC">
        <w:rPr>
          <w:rFonts w:ascii="仿宋_GB2312" w:eastAsia="仿宋_GB2312" w:hAnsi="黑体" w:hint="eastAsia"/>
          <w:b/>
          <w:sz w:val="24"/>
          <w:szCs w:val="24"/>
        </w:rPr>
        <w:t>八、预算</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3729"/>
        <w:gridCol w:w="3573"/>
      </w:tblGrid>
      <w:tr w:rsidR="002F20AC" w:rsidRPr="002F20AC" w:rsidTr="002F20AC">
        <w:trPr>
          <w:trHeight w:val="790"/>
          <w:jc w:val="center"/>
        </w:trPr>
        <w:tc>
          <w:tcPr>
            <w:tcW w:w="598" w:type="pct"/>
            <w:vAlign w:val="center"/>
          </w:tcPr>
          <w:p w:rsidR="002F20AC" w:rsidRPr="002F20AC" w:rsidRDefault="002F20AC" w:rsidP="002F20AC">
            <w:pPr>
              <w:snapToGrid w:val="0"/>
              <w:spacing w:line="560" w:lineRule="exact"/>
              <w:jc w:val="center"/>
              <w:rPr>
                <w:rFonts w:ascii="仿宋_GB2312" w:eastAsia="仿宋_GB2312" w:hAnsi="仿宋"/>
                <w:b/>
                <w:bCs/>
                <w:sz w:val="24"/>
              </w:rPr>
            </w:pPr>
            <w:r w:rsidRPr="002F20AC">
              <w:rPr>
                <w:rFonts w:ascii="仿宋_GB2312" w:eastAsia="仿宋_GB2312" w:hAnsi="仿宋" w:hint="eastAsia"/>
                <w:b/>
                <w:bCs/>
                <w:sz w:val="24"/>
              </w:rPr>
              <w:t>序号</w:t>
            </w:r>
          </w:p>
        </w:tc>
        <w:tc>
          <w:tcPr>
            <w:tcW w:w="2247" w:type="pct"/>
            <w:vAlign w:val="center"/>
          </w:tcPr>
          <w:p w:rsidR="002F20AC" w:rsidRPr="002F20AC" w:rsidRDefault="002F20AC" w:rsidP="002F20AC">
            <w:pPr>
              <w:snapToGrid w:val="0"/>
              <w:spacing w:line="560" w:lineRule="exact"/>
              <w:ind w:firstLineChars="200" w:firstLine="482"/>
              <w:jc w:val="center"/>
              <w:rPr>
                <w:rFonts w:ascii="仿宋_GB2312" w:eastAsia="仿宋_GB2312" w:hAnsi="仿宋"/>
                <w:b/>
                <w:bCs/>
                <w:sz w:val="24"/>
              </w:rPr>
            </w:pPr>
            <w:r w:rsidRPr="002F20AC">
              <w:rPr>
                <w:rFonts w:ascii="仿宋_GB2312" w:eastAsia="仿宋_GB2312" w:hAnsi="仿宋" w:hint="eastAsia"/>
                <w:b/>
                <w:bCs/>
                <w:sz w:val="24"/>
              </w:rPr>
              <w:t>参赛费用</w:t>
            </w:r>
          </w:p>
        </w:tc>
        <w:tc>
          <w:tcPr>
            <w:tcW w:w="2153" w:type="pct"/>
            <w:vAlign w:val="center"/>
          </w:tcPr>
          <w:p w:rsidR="002F20AC" w:rsidRPr="002F20AC" w:rsidRDefault="002F20AC" w:rsidP="002F20AC">
            <w:pPr>
              <w:snapToGrid w:val="0"/>
              <w:spacing w:line="560" w:lineRule="exact"/>
              <w:jc w:val="center"/>
              <w:rPr>
                <w:rFonts w:ascii="仿宋_GB2312" w:eastAsia="仿宋_GB2312" w:hAnsi="仿宋"/>
                <w:b/>
                <w:bCs/>
                <w:sz w:val="24"/>
              </w:rPr>
            </w:pPr>
            <w:r w:rsidRPr="002F20AC">
              <w:rPr>
                <w:rFonts w:ascii="仿宋_GB2312" w:eastAsia="仿宋_GB2312" w:hAnsi="仿宋" w:hint="eastAsia"/>
                <w:b/>
                <w:bCs/>
                <w:sz w:val="24"/>
              </w:rPr>
              <w:t>工作量/比赛费用</w:t>
            </w:r>
          </w:p>
        </w:tc>
      </w:tr>
      <w:tr w:rsidR="002F20AC" w:rsidRPr="002F20AC" w:rsidTr="002F20AC">
        <w:trPr>
          <w:jc w:val="center"/>
        </w:trPr>
        <w:tc>
          <w:tcPr>
            <w:tcW w:w="598" w:type="pct"/>
          </w:tcPr>
          <w:p w:rsidR="002F20AC" w:rsidRPr="002F20AC" w:rsidRDefault="002F20AC" w:rsidP="002F20AC">
            <w:pPr>
              <w:snapToGrid w:val="0"/>
              <w:spacing w:line="560" w:lineRule="exact"/>
              <w:jc w:val="center"/>
              <w:rPr>
                <w:rFonts w:ascii="仿宋_GB2312" w:eastAsia="仿宋_GB2312" w:hAnsi="仿宋"/>
                <w:sz w:val="24"/>
              </w:rPr>
            </w:pPr>
            <w:r w:rsidRPr="002F20AC">
              <w:rPr>
                <w:rFonts w:ascii="仿宋_GB2312" w:eastAsia="仿宋_GB2312" w:hAnsi="仿宋" w:hint="eastAsia"/>
                <w:sz w:val="24"/>
              </w:rPr>
              <w:t>1</w:t>
            </w:r>
          </w:p>
        </w:tc>
        <w:tc>
          <w:tcPr>
            <w:tcW w:w="2247" w:type="pct"/>
            <w:vAlign w:val="center"/>
          </w:tcPr>
          <w:p w:rsidR="002F20AC" w:rsidRPr="002F20AC" w:rsidRDefault="002F20AC" w:rsidP="002F20AC">
            <w:pPr>
              <w:snapToGrid w:val="0"/>
              <w:spacing w:line="560" w:lineRule="exact"/>
              <w:jc w:val="center"/>
              <w:rPr>
                <w:rFonts w:ascii="仿宋_GB2312" w:eastAsia="仿宋_GB2312" w:hAnsi="仿宋"/>
                <w:sz w:val="24"/>
              </w:rPr>
            </w:pPr>
            <w:r w:rsidRPr="002F20AC">
              <w:rPr>
                <w:rFonts w:ascii="仿宋_GB2312" w:eastAsia="仿宋_GB2312" w:hAnsi="仿宋" w:hint="eastAsia"/>
                <w:sz w:val="24"/>
              </w:rPr>
              <w:t>指导教师辅导工作量</w:t>
            </w:r>
          </w:p>
        </w:tc>
        <w:tc>
          <w:tcPr>
            <w:tcW w:w="2153" w:type="pct"/>
            <w:vAlign w:val="center"/>
          </w:tcPr>
          <w:p w:rsidR="002F20AC" w:rsidRPr="002F20AC" w:rsidRDefault="002F20AC" w:rsidP="002F20AC">
            <w:pPr>
              <w:snapToGrid w:val="0"/>
              <w:spacing w:line="560" w:lineRule="exact"/>
              <w:ind w:firstLineChars="200" w:firstLine="480"/>
              <w:jc w:val="center"/>
              <w:rPr>
                <w:rFonts w:ascii="仿宋_GB2312" w:eastAsia="仿宋_GB2312" w:hAnsi="仿宋"/>
                <w:sz w:val="24"/>
              </w:rPr>
            </w:pPr>
            <w:r w:rsidRPr="002F20AC">
              <w:rPr>
                <w:rFonts w:ascii="仿宋_GB2312" w:eastAsia="仿宋_GB2312" w:hAnsi="仿宋" w:hint="eastAsia"/>
                <w:sz w:val="24"/>
              </w:rPr>
              <w:t>40课时（3000元）</w:t>
            </w:r>
          </w:p>
        </w:tc>
      </w:tr>
      <w:tr w:rsidR="002F20AC" w:rsidRPr="002F20AC" w:rsidTr="002F20AC">
        <w:trPr>
          <w:jc w:val="center"/>
        </w:trPr>
        <w:tc>
          <w:tcPr>
            <w:tcW w:w="598" w:type="pct"/>
          </w:tcPr>
          <w:p w:rsidR="002F20AC" w:rsidRPr="002F20AC" w:rsidRDefault="002F20AC" w:rsidP="002F20AC">
            <w:pPr>
              <w:snapToGrid w:val="0"/>
              <w:spacing w:line="560" w:lineRule="exact"/>
              <w:jc w:val="center"/>
              <w:rPr>
                <w:rFonts w:ascii="仿宋_GB2312" w:eastAsia="仿宋_GB2312" w:hAnsi="仿宋"/>
                <w:sz w:val="24"/>
              </w:rPr>
            </w:pPr>
            <w:r w:rsidRPr="002F20AC">
              <w:rPr>
                <w:rFonts w:ascii="仿宋_GB2312" w:eastAsia="仿宋_GB2312" w:hAnsi="仿宋" w:hint="eastAsia"/>
                <w:sz w:val="24"/>
              </w:rPr>
              <w:t>2</w:t>
            </w:r>
          </w:p>
        </w:tc>
        <w:tc>
          <w:tcPr>
            <w:tcW w:w="2247" w:type="pct"/>
          </w:tcPr>
          <w:p w:rsidR="002F20AC" w:rsidRPr="002F20AC" w:rsidRDefault="002F20AC" w:rsidP="002F20AC">
            <w:pPr>
              <w:snapToGrid w:val="0"/>
              <w:spacing w:line="560" w:lineRule="exact"/>
              <w:jc w:val="center"/>
              <w:rPr>
                <w:rFonts w:ascii="仿宋_GB2312" w:eastAsia="仿宋_GB2312" w:hAnsi="仿宋"/>
                <w:sz w:val="24"/>
              </w:rPr>
            </w:pPr>
            <w:r w:rsidRPr="002F20AC">
              <w:rPr>
                <w:rFonts w:ascii="仿宋_GB2312" w:eastAsia="仿宋_GB2312" w:hAnsi="仿宋" w:hint="eastAsia"/>
                <w:sz w:val="24"/>
              </w:rPr>
              <w:t>比赛评委及工作人员工作量</w:t>
            </w:r>
          </w:p>
        </w:tc>
        <w:tc>
          <w:tcPr>
            <w:tcW w:w="2153" w:type="pct"/>
          </w:tcPr>
          <w:p w:rsidR="002F20AC" w:rsidRPr="002F20AC" w:rsidRDefault="002F20AC" w:rsidP="002F20AC">
            <w:pPr>
              <w:snapToGrid w:val="0"/>
              <w:spacing w:line="560" w:lineRule="exact"/>
              <w:jc w:val="center"/>
              <w:rPr>
                <w:rFonts w:ascii="仿宋_GB2312" w:eastAsia="仿宋_GB2312" w:hAnsi="仿宋"/>
                <w:sz w:val="24"/>
              </w:rPr>
            </w:pPr>
            <w:r w:rsidRPr="002F20AC">
              <w:rPr>
                <w:rFonts w:ascii="仿宋_GB2312" w:eastAsia="仿宋_GB2312" w:hAnsi="仿宋" w:hint="eastAsia"/>
                <w:sz w:val="24"/>
              </w:rPr>
              <w:t>2200元</w:t>
            </w:r>
          </w:p>
        </w:tc>
      </w:tr>
      <w:tr w:rsidR="002F20AC" w:rsidRPr="002F20AC" w:rsidTr="002F20AC">
        <w:trPr>
          <w:jc w:val="center"/>
        </w:trPr>
        <w:tc>
          <w:tcPr>
            <w:tcW w:w="598" w:type="pct"/>
          </w:tcPr>
          <w:p w:rsidR="002F20AC" w:rsidRPr="002F20AC" w:rsidRDefault="002F20AC" w:rsidP="002F20AC">
            <w:pPr>
              <w:snapToGrid w:val="0"/>
              <w:spacing w:line="560" w:lineRule="exact"/>
              <w:jc w:val="center"/>
              <w:rPr>
                <w:rFonts w:ascii="仿宋_GB2312" w:eastAsia="仿宋_GB2312" w:hAnsi="仿宋"/>
                <w:sz w:val="24"/>
              </w:rPr>
            </w:pPr>
            <w:r w:rsidRPr="002F20AC">
              <w:rPr>
                <w:rFonts w:ascii="仿宋_GB2312" w:eastAsia="仿宋_GB2312" w:hAnsi="仿宋" w:hint="eastAsia"/>
                <w:sz w:val="24"/>
              </w:rPr>
              <w:t>3</w:t>
            </w:r>
          </w:p>
        </w:tc>
        <w:tc>
          <w:tcPr>
            <w:tcW w:w="2247" w:type="pct"/>
            <w:vAlign w:val="center"/>
          </w:tcPr>
          <w:p w:rsidR="002F20AC" w:rsidRPr="002F20AC" w:rsidRDefault="002F20AC" w:rsidP="002F20AC">
            <w:pPr>
              <w:snapToGrid w:val="0"/>
              <w:spacing w:line="560" w:lineRule="exact"/>
              <w:jc w:val="center"/>
              <w:rPr>
                <w:rFonts w:ascii="仿宋_GB2312" w:eastAsia="仿宋_GB2312" w:hAnsi="仿宋"/>
                <w:sz w:val="24"/>
              </w:rPr>
            </w:pPr>
            <w:r w:rsidRPr="002F20AC">
              <w:rPr>
                <w:rFonts w:ascii="仿宋_GB2312" w:eastAsia="仿宋_GB2312" w:hAnsi="仿宋" w:hint="eastAsia"/>
                <w:sz w:val="24"/>
              </w:rPr>
              <w:t>获奖奖品：U盘64g（价值80元）3个、鼠标（价值50元）6个、</w:t>
            </w:r>
            <w:proofErr w:type="spellStart"/>
            <w:r w:rsidRPr="002F20AC">
              <w:rPr>
                <w:rFonts w:ascii="仿宋_GB2312" w:eastAsia="仿宋_GB2312" w:hAnsi="仿宋" w:hint="eastAsia"/>
                <w:sz w:val="24"/>
              </w:rPr>
              <w:t>usb</w:t>
            </w:r>
            <w:proofErr w:type="spellEnd"/>
            <w:r w:rsidRPr="002F20AC">
              <w:rPr>
                <w:rFonts w:ascii="仿宋_GB2312" w:eastAsia="仿宋_GB2312" w:hAnsi="仿宋" w:hint="eastAsia"/>
                <w:sz w:val="24"/>
              </w:rPr>
              <w:t>充电线（价值20元）9个、笔记本（价值10元）6个</w:t>
            </w:r>
          </w:p>
        </w:tc>
        <w:tc>
          <w:tcPr>
            <w:tcW w:w="2153" w:type="pct"/>
            <w:vAlign w:val="center"/>
          </w:tcPr>
          <w:p w:rsidR="002F20AC" w:rsidRPr="002F20AC" w:rsidRDefault="002F20AC" w:rsidP="002F20AC">
            <w:pPr>
              <w:snapToGrid w:val="0"/>
              <w:spacing w:line="560" w:lineRule="exact"/>
              <w:ind w:firstLineChars="200" w:firstLine="480"/>
              <w:jc w:val="center"/>
              <w:rPr>
                <w:rFonts w:ascii="仿宋_GB2312" w:eastAsia="仿宋_GB2312" w:hAnsi="仿宋"/>
                <w:sz w:val="24"/>
              </w:rPr>
            </w:pPr>
            <w:r w:rsidRPr="002F20AC">
              <w:rPr>
                <w:rFonts w:ascii="仿宋_GB2312" w:eastAsia="仿宋_GB2312" w:hAnsi="仿宋" w:hint="eastAsia"/>
                <w:sz w:val="24"/>
              </w:rPr>
              <w:t>800元</w:t>
            </w:r>
          </w:p>
        </w:tc>
      </w:tr>
    </w:tbl>
    <w:p w:rsidR="002F20AC" w:rsidRPr="002F20AC" w:rsidRDefault="002F20AC" w:rsidP="002F20AC">
      <w:pPr>
        <w:spacing w:line="480" w:lineRule="exact"/>
        <w:jc w:val="left"/>
        <w:rPr>
          <w:rFonts w:ascii="仿宋_GB2312" w:eastAsia="仿宋_GB2312" w:hAnsi="黑体"/>
          <w:b/>
          <w:sz w:val="24"/>
          <w:szCs w:val="24"/>
        </w:rPr>
      </w:pPr>
    </w:p>
    <w:p w:rsidR="002F20AC" w:rsidRDefault="002F20AC"/>
    <w:p w:rsidR="00003B14" w:rsidRPr="00F0236C" w:rsidRDefault="00003B14" w:rsidP="00003B14">
      <w:pPr>
        <w:pStyle w:val="a7"/>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企业</w:t>
      </w:r>
      <w:r>
        <w:rPr>
          <w:rFonts w:ascii="仿宋_GB2312" w:eastAsia="仿宋_GB2312" w:hAnsi="黑体"/>
          <w:b/>
          <w:sz w:val="32"/>
          <w:szCs w:val="32"/>
        </w:rPr>
        <w:t>资源管理技能</w:t>
      </w:r>
      <w:r w:rsidRPr="00F0236C">
        <w:rPr>
          <w:rFonts w:ascii="仿宋_GB2312" w:eastAsia="仿宋_GB2312" w:hAnsi="黑体" w:hint="eastAsia"/>
          <w:b/>
          <w:sz w:val="32"/>
          <w:szCs w:val="32"/>
        </w:rPr>
        <w:t>”赛项规程</w:t>
      </w:r>
    </w:p>
    <w:p w:rsidR="00003B14" w:rsidRPr="00147DB1" w:rsidRDefault="00003B14" w:rsidP="00003B14">
      <w:pPr>
        <w:pStyle w:val="a7"/>
        <w:spacing w:line="480" w:lineRule="exact"/>
        <w:ind w:firstLineChars="200" w:firstLine="482"/>
        <w:rPr>
          <w:rFonts w:ascii="仿宋_GB2312" w:eastAsia="仿宋_GB2312" w:hAnsi="仿宋"/>
          <w:b/>
          <w:sz w:val="24"/>
        </w:rPr>
      </w:pPr>
    </w:p>
    <w:p w:rsidR="00003B14" w:rsidRPr="00F0236C" w:rsidRDefault="00003B14" w:rsidP="00003B14">
      <w:pPr>
        <w:pStyle w:val="a7"/>
        <w:spacing w:line="440" w:lineRule="exact"/>
        <w:rPr>
          <w:rFonts w:ascii="仿宋_GB2312" w:eastAsia="仿宋_GB2312" w:hAnsi="黑体"/>
          <w:b/>
          <w:sz w:val="32"/>
          <w:szCs w:val="32"/>
        </w:rPr>
      </w:pPr>
      <w:r>
        <w:rPr>
          <w:rFonts w:ascii="仿宋_GB2312" w:eastAsia="仿宋_GB2312" w:hAnsi="黑体" w:hint="eastAsia"/>
          <w:b/>
          <w:sz w:val="24"/>
        </w:rPr>
        <w:t>一、赛项名称</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hint="eastAsia"/>
          <w:sz w:val="24"/>
        </w:rPr>
        <w:t>赛项名称：</w:t>
      </w:r>
      <w:r w:rsidRPr="005C6E9F">
        <w:rPr>
          <w:rFonts w:ascii="仿宋_GB2312" w:eastAsia="仿宋_GB2312" w:hAnsi="仿宋" w:hint="eastAsia"/>
          <w:sz w:val="24"/>
        </w:rPr>
        <w:t>企业资源管理技能</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hint="eastAsia"/>
          <w:sz w:val="24"/>
        </w:rPr>
        <w:t>赛项归属产业：财经商贸大类</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二、参赛对象</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sz w:val="24"/>
        </w:rPr>
        <w:t>2018</w:t>
      </w:r>
      <w:r>
        <w:rPr>
          <w:rFonts w:ascii="仿宋_GB2312" w:eastAsia="仿宋_GB2312" w:hAnsi="仿宋" w:hint="eastAsia"/>
          <w:sz w:val="24"/>
        </w:rPr>
        <w:t>级、</w:t>
      </w:r>
      <w:r>
        <w:rPr>
          <w:rFonts w:ascii="仿宋_GB2312" w:eastAsia="仿宋_GB2312" w:hAnsi="仿宋"/>
          <w:sz w:val="24"/>
        </w:rPr>
        <w:t>2019</w:t>
      </w:r>
      <w:r>
        <w:rPr>
          <w:rFonts w:ascii="仿宋_GB2312" w:eastAsia="仿宋_GB2312" w:hAnsi="仿宋" w:hint="eastAsia"/>
          <w:sz w:val="24"/>
        </w:rPr>
        <w:t>级安徽工商</w:t>
      </w:r>
      <w:r>
        <w:rPr>
          <w:rFonts w:ascii="仿宋_GB2312" w:eastAsia="仿宋_GB2312" w:hAnsi="仿宋"/>
          <w:sz w:val="24"/>
        </w:rPr>
        <w:t>职业学院</w:t>
      </w:r>
      <w:r>
        <w:rPr>
          <w:rFonts w:ascii="仿宋_GB2312" w:eastAsia="仿宋_GB2312" w:hAnsi="仿宋" w:hint="eastAsia"/>
          <w:sz w:val="24"/>
        </w:rPr>
        <w:t>学生</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三、竞赛目的</w:t>
      </w:r>
    </w:p>
    <w:p w:rsidR="00003B14"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本次选拔旨在搭建学生进行市场营销实践的平台，锻炼学生营销实践能力，激发学生创新思维，培养职业院校学生的营销策划能力、创新能力和应变能力。进一步推选参加20</w:t>
      </w:r>
      <w:r>
        <w:rPr>
          <w:rFonts w:ascii="仿宋_GB2312" w:eastAsia="仿宋_GB2312" w:hAnsi="华文仿宋" w:cs="Arial"/>
          <w:kern w:val="0"/>
          <w:sz w:val="24"/>
          <w:szCs w:val="22"/>
        </w:rPr>
        <w:t>20</w:t>
      </w:r>
      <w:r w:rsidRPr="004430C0">
        <w:rPr>
          <w:rFonts w:ascii="仿宋_GB2312" w:eastAsia="仿宋_GB2312" w:hAnsi="华文仿宋" w:cs="Arial" w:hint="eastAsia"/>
          <w:kern w:val="0"/>
          <w:sz w:val="24"/>
          <w:szCs w:val="22"/>
        </w:rPr>
        <w:t>年安徽省职业院校技能大赛企业资源管理技能赛项。</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四、竞赛内容</w:t>
      </w:r>
    </w:p>
    <w:p w:rsidR="00003B14" w:rsidRDefault="00003B14" w:rsidP="00003B14">
      <w:pPr>
        <w:pStyle w:val="a7"/>
        <w:spacing w:line="440" w:lineRule="exact"/>
        <w:ind w:firstLineChars="200" w:firstLine="480"/>
        <w:rPr>
          <w:rFonts w:ascii="仿宋_GB2312" w:eastAsia="仿宋_GB2312" w:hAnsi="华文仿宋" w:cs="Arial"/>
          <w:kern w:val="0"/>
          <w:sz w:val="24"/>
          <w:szCs w:val="22"/>
        </w:rPr>
      </w:pPr>
      <w:r>
        <w:rPr>
          <w:rFonts w:ascii="仿宋_GB2312" w:eastAsia="仿宋_GB2312" w:hAnsi="华文仿宋" w:cs="Arial" w:hint="eastAsia"/>
          <w:kern w:val="0"/>
          <w:sz w:val="24"/>
          <w:szCs w:val="22"/>
        </w:rPr>
        <w:t>（一）竞赛</w:t>
      </w:r>
      <w:r>
        <w:rPr>
          <w:rFonts w:ascii="仿宋_GB2312" w:eastAsia="仿宋_GB2312" w:hAnsi="华文仿宋" w:cs="Arial"/>
          <w:kern w:val="0"/>
          <w:sz w:val="24"/>
          <w:szCs w:val="22"/>
        </w:rPr>
        <w:t>内容</w:t>
      </w:r>
    </w:p>
    <w:p w:rsidR="00003B14"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ERP技能大赛将每个参赛队作为一个经营团队，每个团队分设总经理、财务总监、营销总监、生产总监、采购总监5个岗位，各团队接手一个制造型企</w:t>
      </w:r>
      <w:r w:rsidRPr="004430C0">
        <w:rPr>
          <w:rFonts w:ascii="仿宋_GB2312" w:eastAsia="仿宋_GB2312" w:hAnsi="华文仿宋" w:cs="Arial" w:hint="eastAsia"/>
          <w:kern w:val="0"/>
          <w:sz w:val="24"/>
          <w:szCs w:val="22"/>
        </w:rPr>
        <w:lastRenderedPageBreak/>
        <w:t>业，在仿真的竞争市场环境中，通过分岗位角色扮演，连续从事6个会计年度的模拟企业资源管理活动。</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（二）竞赛时长</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总竞赛时长为600分钟</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各企业市场活动环节时长150分钟 ，包括第2-6年各市场广告投放和订单获取时间；各企业运营环节时长400分钟，包括产品研发、厂房生产线建设、采购、生产、市场开发、融资策略制定等运营时间；各企业运营分析（间谍）时长50分钟，包括财务核算及对其它企业资源管理经营状况分析。</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Pr>
          <w:rFonts w:ascii="仿宋_GB2312" w:eastAsia="仿宋_GB2312" w:hAnsi="华文仿宋" w:cs="Arial" w:hint="eastAsia"/>
          <w:kern w:val="0"/>
          <w:sz w:val="24"/>
          <w:szCs w:val="22"/>
        </w:rPr>
        <w:t>（三）</w:t>
      </w:r>
      <w:r w:rsidRPr="004430C0">
        <w:rPr>
          <w:rFonts w:ascii="仿宋_GB2312" w:eastAsia="仿宋_GB2312" w:hAnsi="华文仿宋" w:cs="Arial" w:hint="eastAsia"/>
          <w:kern w:val="0"/>
          <w:sz w:val="24"/>
          <w:szCs w:val="22"/>
        </w:rPr>
        <w:t>竞赛方式</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Pr>
          <w:rFonts w:ascii="仿宋_GB2312" w:eastAsia="仿宋_GB2312" w:hAnsi="华文仿宋" w:cs="Arial" w:hint="eastAsia"/>
          <w:kern w:val="0"/>
          <w:sz w:val="24"/>
          <w:szCs w:val="22"/>
        </w:rPr>
        <w:t>1</w:t>
      </w:r>
      <w:r>
        <w:rPr>
          <w:rFonts w:ascii="仿宋_GB2312" w:eastAsia="仿宋_GB2312" w:hAnsi="华文仿宋" w:cs="Arial"/>
          <w:kern w:val="0"/>
          <w:sz w:val="24"/>
          <w:szCs w:val="22"/>
        </w:rPr>
        <w:t>.</w:t>
      </w:r>
      <w:r w:rsidRPr="004430C0">
        <w:rPr>
          <w:rFonts w:ascii="仿宋_GB2312" w:eastAsia="仿宋_GB2312" w:hAnsi="华文仿宋" w:cs="Arial" w:hint="eastAsia"/>
          <w:kern w:val="0"/>
          <w:sz w:val="24"/>
          <w:szCs w:val="22"/>
        </w:rPr>
        <w:t>组队方式</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本赛项为个人赛，每个队一个人。</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Pr>
          <w:rFonts w:ascii="仿宋_GB2312" w:eastAsia="仿宋_GB2312" w:hAnsi="华文仿宋" w:cs="Arial" w:hint="eastAsia"/>
          <w:kern w:val="0"/>
          <w:sz w:val="24"/>
          <w:szCs w:val="22"/>
        </w:rPr>
        <w:t>2</w:t>
      </w:r>
      <w:r>
        <w:rPr>
          <w:rFonts w:ascii="仿宋_GB2312" w:eastAsia="仿宋_GB2312" w:hAnsi="华文仿宋" w:cs="Arial"/>
          <w:kern w:val="0"/>
          <w:sz w:val="24"/>
          <w:szCs w:val="22"/>
        </w:rPr>
        <w:t>.</w:t>
      </w:r>
      <w:r w:rsidRPr="004430C0">
        <w:rPr>
          <w:rFonts w:ascii="仿宋_GB2312" w:eastAsia="仿宋_GB2312" w:hAnsi="华文仿宋" w:cs="Arial" w:hint="eastAsia"/>
          <w:kern w:val="0"/>
          <w:sz w:val="24"/>
          <w:szCs w:val="22"/>
        </w:rPr>
        <w:t>竞赛方式</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本赛项将以“百树系统”进行比赛。</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p>
    <w:p w:rsidR="00003B14" w:rsidRPr="004430C0"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五</w:t>
      </w:r>
      <w:r w:rsidRPr="004430C0">
        <w:rPr>
          <w:rFonts w:ascii="仿宋_GB2312" w:eastAsia="仿宋_GB2312" w:hAnsi="黑体" w:hint="eastAsia"/>
          <w:b/>
          <w:sz w:val="24"/>
        </w:rPr>
        <w:t>、竞赛日程安排（包含</w:t>
      </w:r>
      <w:r w:rsidRPr="004430C0">
        <w:rPr>
          <w:rFonts w:ascii="仿宋_GB2312" w:eastAsia="仿宋_GB2312" w:hAnsi="黑体"/>
          <w:b/>
          <w:sz w:val="24"/>
        </w:rPr>
        <w:t>决赛时间</w:t>
      </w:r>
      <w:r w:rsidRPr="004430C0">
        <w:rPr>
          <w:rFonts w:ascii="仿宋_GB2312" w:eastAsia="仿宋_GB2312" w:hAnsi="黑体" w:hint="eastAsia"/>
          <w:b/>
          <w:sz w:val="24"/>
        </w:rPr>
        <w:t>）</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Pr>
          <w:rFonts w:ascii="仿宋_GB2312" w:eastAsia="仿宋_GB2312" w:hAnsi="华文仿宋" w:cs="Arial" w:hint="eastAsia"/>
          <w:kern w:val="0"/>
          <w:sz w:val="24"/>
          <w:szCs w:val="22"/>
        </w:rPr>
        <w:t>预赛：</w:t>
      </w:r>
      <w:r w:rsidRPr="004430C0">
        <w:rPr>
          <w:rFonts w:ascii="仿宋_GB2312" w:eastAsia="仿宋_GB2312" w:hAnsi="华文仿宋" w:cs="Arial" w:hint="eastAsia"/>
          <w:kern w:val="0"/>
          <w:sz w:val="24"/>
          <w:szCs w:val="22"/>
        </w:rPr>
        <w:t>2019年11月10日至11月25日，预赛成绩前20名进入决赛。</w:t>
      </w:r>
    </w:p>
    <w:p w:rsidR="00003B14"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决赛</w:t>
      </w:r>
      <w:r>
        <w:rPr>
          <w:rFonts w:ascii="仿宋_GB2312" w:eastAsia="仿宋_GB2312" w:hAnsi="华文仿宋" w:cs="Arial" w:hint="eastAsia"/>
          <w:kern w:val="0"/>
          <w:sz w:val="24"/>
          <w:szCs w:val="22"/>
        </w:rPr>
        <w:t>：</w:t>
      </w:r>
      <w:r w:rsidRPr="004430C0">
        <w:rPr>
          <w:rFonts w:ascii="仿宋_GB2312" w:eastAsia="仿宋_GB2312" w:hAnsi="华文仿宋" w:cs="Arial" w:hint="eastAsia"/>
          <w:kern w:val="0"/>
          <w:sz w:val="24"/>
          <w:szCs w:val="22"/>
        </w:rPr>
        <w:t>2019年11月26日-12月11日，（具体安排另行通知）。</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六</w:t>
      </w:r>
      <w:r w:rsidRPr="00C503BB">
        <w:rPr>
          <w:rFonts w:ascii="仿宋_GB2312" w:eastAsia="仿宋_GB2312" w:hAnsi="华文仿宋" w:cs="Arial" w:hint="eastAsia"/>
          <w:b/>
          <w:kern w:val="0"/>
          <w:sz w:val="24"/>
          <w:szCs w:val="22"/>
        </w:rPr>
        <w:t>、指导教师</w:t>
      </w:r>
    </w:p>
    <w:p w:rsidR="00003B14" w:rsidRDefault="00003B14" w:rsidP="00003B14">
      <w:pPr>
        <w:spacing w:line="440" w:lineRule="exact"/>
        <w:ind w:firstLineChars="200" w:firstLine="480"/>
        <w:rPr>
          <w:rFonts w:ascii="仿宋_GB2312" w:eastAsia="仿宋_GB2312" w:hAnsi="华文仿宋" w:cs="Arial"/>
          <w:kern w:val="0"/>
          <w:sz w:val="24"/>
        </w:rPr>
      </w:pPr>
      <w:r w:rsidRPr="00B109D4">
        <w:rPr>
          <w:rFonts w:ascii="仿宋_GB2312" w:eastAsia="仿宋_GB2312" w:hAnsi="华文仿宋" w:cs="Arial" w:hint="eastAsia"/>
          <w:kern w:val="0"/>
          <w:sz w:val="24"/>
        </w:rPr>
        <w:t>本次参赛辅导教师采用以老带新的方式进行，经过教师申请、管理学院考查，最后确定汪锋</w:t>
      </w:r>
      <w:r>
        <w:rPr>
          <w:rFonts w:ascii="仿宋_GB2312" w:eastAsia="仿宋_GB2312" w:hAnsi="华文仿宋" w:cs="Arial" w:hint="eastAsia"/>
          <w:kern w:val="0"/>
          <w:sz w:val="24"/>
        </w:rPr>
        <w:t>、</w:t>
      </w:r>
      <w:r w:rsidRPr="00B109D4">
        <w:rPr>
          <w:rFonts w:ascii="仿宋_GB2312" w:eastAsia="仿宋_GB2312" w:hAnsi="华文仿宋" w:cs="Arial" w:hint="eastAsia"/>
          <w:kern w:val="0"/>
          <w:sz w:val="24"/>
        </w:rPr>
        <w:t>李祖武、胡其</w:t>
      </w:r>
      <w:proofErr w:type="gramStart"/>
      <w:r w:rsidRPr="00B109D4">
        <w:rPr>
          <w:rFonts w:ascii="仿宋_GB2312" w:eastAsia="仿宋_GB2312" w:hAnsi="华文仿宋" w:cs="Arial" w:hint="eastAsia"/>
          <w:kern w:val="0"/>
          <w:sz w:val="24"/>
        </w:rPr>
        <w:t>亮老师</w:t>
      </w:r>
      <w:proofErr w:type="gramEnd"/>
      <w:r w:rsidRPr="00B109D4">
        <w:rPr>
          <w:rFonts w:ascii="仿宋_GB2312" w:eastAsia="仿宋_GB2312" w:hAnsi="华文仿宋" w:cs="Arial" w:hint="eastAsia"/>
          <w:kern w:val="0"/>
          <w:sz w:val="24"/>
        </w:rPr>
        <w:t>作为辅导教师参与赛前辅导。</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七</w:t>
      </w:r>
      <w:r w:rsidRPr="00C503BB">
        <w:rPr>
          <w:rFonts w:ascii="仿宋_GB2312" w:eastAsia="仿宋_GB2312" w:hAnsi="华文仿宋" w:cs="Arial" w:hint="eastAsia"/>
          <w:b/>
          <w:kern w:val="0"/>
          <w:sz w:val="24"/>
          <w:szCs w:val="22"/>
        </w:rPr>
        <w:t>、奖项设置</w:t>
      </w:r>
    </w:p>
    <w:p w:rsidR="00003B14" w:rsidRPr="00C503BB" w:rsidRDefault="00003B14" w:rsidP="00003B14">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比赛按总成绩从高到低进行排序，并按成绩从高到</w:t>
      </w:r>
      <w:proofErr w:type="gramStart"/>
      <w:r w:rsidRPr="00C503BB">
        <w:rPr>
          <w:rFonts w:ascii="仿宋_GB2312" w:eastAsia="仿宋_GB2312" w:hAnsi="华文仿宋" w:cs="Arial" w:hint="eastAsia"/>
          <w:kern w:val="0"/>
          <w:sz w:val="24"/>
        </w:rPr>
        <w:t>低设置</w:t>
      </w:r>
      <w:proofErr w:type="gramEnd"/>
      <w:r w:rsidRPr="00C503BB">
        <w:rPr>
          <w:rFonts w:ascii="仿宋_GB2312" w:eastAsia="仿宋_GB2312" w:hAnsi="华文仿宋" w:cs="Arial" w:hint="eastAsia"/>
          <w:kern w:val="0"/>
          <w:sz w:val="24"/>
        </w:rPr>
        <w:t>奖项，赛项设</w:t>
      </w:r>
      <w:r>
        <w:rPr>
          <w:rFonts w:ascii="仿宋_GB2312" w:eastAsia="仿宋_GB2312" w:hAnsi="华文仿宋" w:cs="Arial" w:hint="eastAsia"/>
          <w:kern w:val="0"/>
          <w:sz w:val="24"/>
        </w:rPr>
        <w:t>个人</w:t>
      </w:r>
      <w:r w:rsidRPr="00C503BB">
        <w:rPr>
          <w:rFonts w:ascii="仿宋_GB2312" w:eastAsia="仿宋_GB2312" w:hAnsi="华文仿宋" w:cs="Arial" w:hint="eastAsia"/>
          <w:kern w:val="0"/>
          <w:sz w:val="24"/>
        </w:rPr>
        <w:t>奖</w:t>
      </w:r>
      <w:r>
        <w:rPr>
          <w:rFonts w:ascii="仿宋_GB2312" w:eastAsia="仿宋_GB2312" w:hAnsi="华文仿宋" w:cs="Arial" w:hint="eastAsia"/>
          <w:kern w:val="0"/>
          <w:sz w:val="24"/>
        </w:rPr>
        <w:t>，</w:t>
      </w:r>
      <w:r>
        <w:rPr>
          <w:rFonts w:ascii="仿宋_GB2312" w:eastAsia="仿宋_GB2312" w:hAnsi="华文仿宋" w:cs="Arial"/>
          <w:kern w:val="0"/>
          <w:sz w:val="24"/>
        </w:rPr>
        <w:t>获奖比例一等奖</w:t>
      </w:r>
      <w:r>
        <w:rPr>
          <w:rFonts w:ascii="仿宋_GB2312" w:eastAsia="仿宋_GB2312" w:hAnsi="华文仿宋" w:cs="Arial" w:hint="eastAsia"/>
          <w:kern w:val="0"/>
          <w:sz w:val="24"/>
        </w:rPr>
        <w:t>10</w:t>
      </w:r>
      <w:r>
        <w:rPr>
          <w:rFonts w:ascii="仿宋_GB2312" w:eastAsia="仿宋_GB2312" w:hAnsi="华文仿宋" w:cs="Arial"/>
          <w:kern w:val="0"/>
          <w:sz w:val="24"/>
        </w:rPr>
        <w:t>%，二等奖</w:t>
      </w:r>
      <w:r>
        <w:rPr>
          <w:rFonts w:ascii="仿宋_GB2312" w:eastAsia="仿宋_GB2312" w:hAnsi="华文仿宋" w:cs="Arial" w:hint="eastAsia"/>
          <w:kern w:val="0"/>
          <w:sz w:val="24"/>
        </w:rPr>
        <w:t>20</w:t>
      </w:r>
      <w:r>
        <w:rPr>
          <w:rFonts w:ascii="仿宋_GB2312" w:eastAsia="仿宋_GB2312" w:hAnsi="华文仿宋" w:cs="Arial"/>
          <w:kern w:val="0"/>
          <w:sz w:val="24"/>
        </w:rPr>
        <w:t>%，三等奖</w:t>
      </w:r>
      <w:r>
        <w:rPr>
          <w:rFonts w:ascii="仿宋_GB2312" w:eastAsia="仿宋_GB2312" w:hAnsi="华文仿宋" w:cs="Arial" w:hint="eastAsia"/>
          <w:kern w:val="0"/>
          <w:sz w:val="24"/>
        </w:rPr>
        <w:t>30</w:t>
      </w:r>
      <w:r>
        <w:rPr>
          <w:rFonts w:ascii="仿宋_GB2312" w:eastAsia="仿宋_GB2312" w:hAnsi="华文仿宋" w:cs="Arial"/>
          <w:kern w:val="0"/>
          <w:sz w:val="24"/>
        </w:rPr>
        <w:t>%，向上取整。</w:t>
      </w:r>
      <w:r w:rsidRPr="00C503BB">
        <w:rPr>
          <w:rFonts w:ascii="仿宋_GB2312" w:eastAsia="仿宋_GB2312" w:hAnsi="华文仿宋" w:cs="Arial" w:hint="eastAsia"/>
          <w:kern w:val="0"/>
          <w:sz w:val="24"/>
        </w:rPr>
        <w:t>大赛颁发院级比赛证书。</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八</w:t>
      </w:r>
      <w:r w:rsidRPr="00C503BB">
        <w:rPr>
          <w:rFonts w:ascii="仿宋_GB2312" w:eastAsia="仿宋_GB2312" w:hAnsi="华文仿宋" w:cs="Arial" w:hint="eastAsia"/>
          <w:b/>
          <w:kern w:val="0"/>
          <w:sz w:val="24"/>
          <w:szCs w:val="22"/>
        </w:rPr>
        <w:t>、预算</w:t>
      </w:r>
    </w:p>
    <w:p w:rsidR="00003B14" w:rsidRPr="00C503BB" w:rsidRDefault="00003B14" w:rsidP="00003B14">
      <w:pPr>
        <w:spacing w:line="440" w:lineRule="exact"/>
        <w:ind w:firstLine="435"/>
        <w:rPr>
          <w:rFonts w:ascii="仿宋_GB2312" w:eastAsia="仿宋_GB2312" w:hAnsi="华文仿宋" w:cs="Arial"/>
          <w:kern w:val="0"/>
          <w:sz w:val="24"/>
        </w:rPr>
      </w:pPr>
      <w:r w:rsidRPr="00C503BB">
        <w:rPr>
          <w:rFonts w:ascii="仿宋_GB2312" w:eastAsia="仿宋_GB2312" w:hAnsi="华文仿宋" w:cs="Arial" w:hint="eastAsia"/>
          <w:kern w:val="0"/>
          <w:sz w:val="24"/>
        </w:rPr>
        <w:t>此次学院比赛费用主要包括指导教师工作量、指导教师奖励、评委及工作人员费用和比赛奖品四项。</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（一）指导教师辅导工作量</w:t>
      </w:r>
    </w:p>
    <w:p w:rsidR="00003B14" w:rsidRPr="00C503BB" w:rsidRDefault="00003B14" w:rsidP="00003B14">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营销</w:t>
      </w:r>
      <w:r w:rsidRPr="00C503BB">
        <w:rPr>
          <w:rFonts w:ascii="仿宋_GB2312" w:eastAsia="仿宋_GB2312" w:hAnsi="华文仿宋" w:cs="Arial" w:hint="eastAsia"/>
          <w:kern w:val="0"/>
          <w:sz w:val="24"/>
        </w:rPr>
        <w:t>教研室安排专业老师</w:t>
      </w:r>
      <w:r w:rsidRPr="00B109D4">
        <w:rPr>
          <w:rFonts w:ascii="仿宋_GB2312" w:eastAsia="仿宋_GB2312" w:hAnsi="华文仿宋" w:cs="Arial" w:hint="eastAsia"/>
          <w:kern w:val="0"/>
          <w:sz w:val="24"/>
        </w:rPr>
        <w:t>李祖武、胡其亮、汪锋</w:t>
      </w:r>
      <w:r w:rsidRPr="00C503BB">
        <w:rPr>
          <w:rFonts w:ascii="仿宋_GB2312" w:eastAsia="仿宋_GB2312" w:hAnsi="华文仿宋" w:cs="Arial" w:hint="eastAsia"/>
          <w:kern w:val="0"/>
          <w:sz w:val="24"/>
        </w:rPr>
        <w:t>三位老师对技能比赛</w:t>
      </w:r>
      <w:r>
        <w:rPr>
          <w:rFonts w:ascii="仿宋_GB2312" w:eastAsia="仿宋_GB2312" w:hAnsi="华文仿宋" w:cs="Arial" w:hint="eastAsia"/>
          <w:kern w:val="0"/>
          <w:sz w:val="24"/>
        </w:rPr>
        <w:t>进行辅导</w:t>
      </w:r>
      <w:r w:rsidRPr="00C503BB">
        <w:rPr>
          <w:rFonts w:ascii="仿宋_GB2312" w:eastAsia="仿宋_GB2312" w:hAnsi="华文仿宋" w:cs="Arial" w:hint="eastAsia"/>
          <w:kern w:val="0"/>
          <w:sz w:val="24"/>
        </w:rPr>
        <w:t>，</w:t>
      </w:r>
      <w:r>
        <w:rPr>
          <w:rFonts w:ascii="仿宋_GB2312" w:eastAsia="仿宋_GB2312" w:hAnsi="华文仿宋" w:cs="Arial" w:hint="eastAsia"/>
          <w:kern w:val="0"/>
          <w:sz w:val="24"/>
        </w:rPr>
        <w:t>预计教师辅导工作量</w:t>
      </w:r>
      <w:r w:rsidRPr="00C503BB">
        <w:rPr>
          <w:rFonts w:ascii="仿宋_GB2312" w:eastAsia="仿宋_GB2312" w:hAnsi="华文仿宋" w:cs="Arial" w:hint="eastAsia"/>
          <w:kern w:val="0"/>
          <w:sz w:val="24"/>
        </w:rPr>
        <w:t>共40课时。</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（二）比赛评委及工作人员工作量</w:t>
      </w:r>
    </w:p>
    <w:p w:rsidR="00003B14" w:rsidRPr="00C503BB" w:rsidRDefault="00003B14" w:rsidP="00003B14">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lastRenderedPageBreak/>
        <w:t>企业资源</w:t>
      </w:r>
      <w:r>
        <w:rPr>
          <w:rFonts w:ascii="仿宋_GB2312" w:eastAsia="仿宋_GB2312" w:hAnsi="华文仿宋" w:cs="Arial"/>
          <w:kern w:val="0"/>
          <w:sz w:val="24"/>
        </w:rPr>
        <w:t>管理</w:t>
      </w:r>
      <w:r w:rsidRPr="00C503BB">
        <w:rPr>
          <w:rFonts w:ascii="仿宋_GB2312" w:eastAsia="仿宋_GB2312" w:hAnsi="华文仿宋" w:cs="Arial" w:hint="eastAsia"/>
          <w:kern w:val="0"/>
          <w:sz w:val="24"/>
        </w:rPr>
        <w:t>技能比赛聘请</w:t>
      </w:r>
      <w:r w:rsidRPr="00B109D4">
        <w:rPr>
          <w:rFonts w:ascii="仿宋_GB2312" w:eastAsia="仿宋_GB2312" w:hAnsi="华文仿宋" w:cs="Arial" w:hint="eastAsia"/>
          <w:kern w:val="0"/>
          <w:sz w:val="24"/>
        </w:rPr>
        <w:t>李祖武、胡其亮、汪锋</w:t>
      </w:r>
      <w:r w:rsidRPr="00C503BB">
        <w:rPr>
          <w:rFonts w:ascii="仿宋_GB2312" w:eastAsia="仿宋_GB2312" w:hAnsi="华文仿宋" w:cs="Arial" w:hint="eastAsia"/>
          <w:kern w:val="0"/>
          <w:sz w:val="24"/>
        </w:rPr>
        <w:t>三</w:t>
      </w:r>
      <w:proofErr w:type="gramStart"/>
      <w:r w:rsidRPr="00C503BB">
        <w:rPr>
          <w:rFonts w:ascii="仿宋_GB2312" w:eastAsia="仿宋_GB2312" w:hAnsi="华文仿宋" w:cs="Arial" w:hint="eastAsia"/>
          <w:kern w:val="0"/>
          <w:sz w:val="24"/>
        </w:rPr>
        <w:t>位指导</w:t>
      </w:r>
      <w:proofErr w:type="gramEnd"/>
      <w:r w:rsidRPr="00C503BB">
        <w:rPr>
          <w:rFonts w:ascii="仿宋_GB2312" w:eastAsia="仿宋_GB2312" w:hAnsi="华文仿宋" w:cs="Arial" w:hint="eastAsia"/>
          <w:kern w:val="0"/>
          <w:sz w:val="24"/>
        </w:rPr>
        <w:t>教师负责方案初赛命题工作、技术保障工作和</w:t>
      </w:r>
      <w:proofErr w:type="gramStart"/>
      <w:r w:rsidRPr="00C503BB">
        <w:rPr>
          <w:rFonts w:ascii="仿宋_GB2312" w:eastAsia="仿宋_GB2312" w:hAnsi="华文仿宋" w:cs="Arial" w:hint="eastAsia"/>
          <w:kern w:val="0"/>
          <w:sz w:val="24"/>
        </w:rPr>
        <w:t>初决赛</w:t>
      </w:r>
      <w:proofErr w:type="gramEnd"/>
      <w:r w:rsidRPr="00C503BB">
        <w:rPr>
          <w:rFonts w:ascii="仿宋_GB2312" w:eastAsia="仿宋_GB2312" w:hAnsi="华文仿宋" w:cs="Arial" w:hint="eastAsia"/>
          <w:kern w:val="0"/>
          <w:sz w:val="24"/>
        </w:rPr>
        <w:t>裁判工作，预计共产生评委及工作人员费用</w:t>
      </w:r>
      <w:r>
        <w:rPr>
          <w:rFonts w:ascii="仿宋_GB2312" w:eastAsia="仿宋_GB2312" w:hAnsi="华文仿宋" w:cs="Arial" w:hint="eastAsia"/>
          <w:kern w:val="0"/>
          <w:sz w:val="24"/>
        </w:rPr>
        <w:t>20课时</w:t>
      </w:r>
      <w:r w:rsidRPr="00C503BB">
        <w:rPr>
          <w:rFonts w:ascii="仿宋_GB2312" w:eastAsia="仿宋_GB2312" w:hAnsi="华文仿宋" w:cs="Arial" w:hint="eastAsia"/>
          <w:kern w:val="0"/>
          <w:sz w:val="24"/>
        </w:rPr>
        <w:t>。</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（三）指导教师奖励</w:t>
      </w:r>
    </w:p>
    <w:p w:rsidR="00003B14" w:rsidRPr="00C503BB" w:rsidRDefault="00003B14" w:rsidP="00003B14">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企业资源</w:t>
      </w:r>
      <w:r>
        <w:rPr>
          <w:rFonts w:ascii="仿宋_GB2312" w:eastAsia="仿宋_GB2312" w:hAnsi="华文仿宋" w:cs="Arial"/>
          <w:kern w:val="0"/>
          <w:sz w:val="24"/>
        </w:rPr>
        <w:t>管理</w:t>
      </w:r>
      <w:r w:rsidRPr="00C503BB">
        <w:rPr>
          <w:rFonts w:ascii="仿宋_GB2312" w:eastAsia="仿宋_GB2312" w:hAnsi="华文仿宋" w:cs="Arial" w:hint="eastAsia"/>
          <w:kern w:val="0"/>
          <w:sz w:val="24"/>
        </w:rPr>
        <w:t>技能比赛预计共产</w:t>
      </w:r>
      <w:proofErr w:type="gramStart"/>
      <w:r w:rsidRPr="00C503BB">
        <w:rPr>
          <w:rFonts w:ascii="仿宋_GB2312" w:eastAsia="仿宋_GB2312" w:hAnsi="华文仿宋" w:cs="Arial" w:hint="eastAsia"/>
          <w:kern w:val="0"/>
          <w:sz w:val="24"/>
        </w:rPr>
        <w:t>生指导</w:t>
      </w:r>
      <w:proofErr w:type="gramEnd"/>
      <w:r w:rsidRPr="00C503BB">
        <w:rPr>
          <w:rFonts w:ascii="仿宋_GB2312" w:eastAsia="仿宋_GB2312" w:hAnsi="华文仿宋" w:cs="Arial" w:hint="eastAsia"/>
          <w:kern w:val="0"/>
          <w:sz w:val="24"/>
        </w:rPr>
        <w:t>教师奖励</w:t>
      </w:r>
      <w:r>
        <w:rPr>
          <w:rFonts w:ascii="仿宋_GB2312" w:eastAsia="仿宋_GB2312" w:hAnsi="华文仿宋" w:cs="Arial" w:hint="eastAsia"/>
          <w:kern w:val="0"/>
          <w:sz w:val="24"/>
        </w:rPr>
        <w:t>20课时</w:t>
      </w:r>
      <w:r w:rsidRPr="00C503BB">
        <w:rPr>
          <w:rFonts w:ascii="仿宋_GB2312" w:eastAsia="仿宋_GB2312" w:hAnsi="华文仿宋" w:cs="Arial" w:hint="eastAsia"/>
          <w:kern w:val="0"/>
          <w:sz w:val="24"/>
        </w:rPr>
        <w:t>。</w:t>
      </w:r>
    </w:p>
    <w:p w:rsidR="00003B14" w:rsidRPr="00C503BB" w:rsidRDefault="00003B14" w:rsidP="00003B14">
      <w:pPr>
        <w:spacing w:line="440" w:lineRule="exact"/>
        <w:ind w:firstLineChars="100" w:firstLine="240"/>
        <w:rPr>
          <w:rFonts w:ascii="仿宋_GB2312" w:eastAsia="仿宋_GB2312" w:hAnsi="华文仿宋" w:cs="Arial"/>
          <w:kern w:val="0"/>
          <w:sz w:val="24"/>
        </w:rPr>
      </w:pPr>
      <w:r w:rsidRPr="00C503BB">
        <w:rPr>
          <w:rFonts w:ascii="仿宋_GB2312" w:eastAsia="仿宋_GB2312" w:hAnsi="华文仿宋" w:cs="Arial" w:hint="eastAsia"/>
          <w:kern w:val="0"/>
          <w:sz w:val="24"/>
        </w:rPr>
        <w:t xml:space="preserve">  综上，此次学院</w:t>
      </w:r>
      <w:r>
        <w:rPr>
          <w:rFonts w:ascii="仿宋_GB2312" w:eastAsia="仿宋_GB2312" w:hAnsi="华文仿宋" w:cs="Arial" w:hint="eastAsia"/>
          <w:kern w:val="0"/>
          <w:sz w:val="24"/>
        </w:rPr>
        <w:t>企业资源</w:t>
      </w:r>
      <w:r>
        <w:rPr>
          <w:rFonts w:ascii="仿宋_GB2312" w:eastAsia="仿宋_GB2312" w:hAnsi="华文仿宋" w:cs="Arial"/>
          <w:kern w:val="0"/>
          <w:sz w:val="24"/>
        </w:rPr>
        <w:t>管理</w:t>
      </w:r>
      <w:r w:rsidRPr="00C503BB">
        <w:rPr>
          <w:rFonts w:ascii="仿宋_GB2312" w:eastAsia="仿宋_GB2312" w:hAnsi="华文仿宋" w:cs="Arial" w:hint="eastAsia"/>
          <w:kern w:val="0"/>
          <w:sz w:val="24"/>
        </w:rPr>
        <w:t>技能比赛预计将产生</w:t>
      </w:r>
      <w:r>
        <w:rPr>
          <w:rFonts w:ascii="仿宋_GB2312" w:eastAsia="仿宋_GB2312" w:hAnsi="华文仿宋" w:cs="Arial" w:hint="eastAsia"/>
          <w:kern w:val="0"/>
          <w:sz w:val="24"/>
        </w:rPr>
        <w:t>80课时</w:t>
      </w:r>
      <w:r w:rsidRPr="00C503BB">
        <w:rPr>
          <w:rFonts w:ascii="仿宋_GB2312" w:eastAsia="仿宋_GB2312" w:hAnsi="华文仿宋" w:cs="Arial" w:hint="eastAsia"/>
          <w:kern w:val="0"/>
          <w:sz w:val="24"/>
        </w:rPr>
        <w:t>费用。</w:t>
      </w:r>
    </w:p>
    <w:p w:rsidR="00003B14" w:rsidRPr="00147DB1" w:rsidRDefault="00003B14" w:rsidP="00003B14">
      <w:pPr>
        <w:spacing w:line="400" w:lineRule="exact"/>
        <w:ind w:firstLine="480"/>
        <w:jc w:val="center"/>
        <w:rPr>
          <w:rFonts w:ascii="仿宋" w:eastAsia="仿宋" w:hAnsi="仿宋"/>
          <w:b/>
          <w:szCs w:val="21"/>
        </w:rPr>
      </w:pPr>
      <w:r w:rsidRPr="00147DB1">
        <w:rPr>
          <w:rFonts w:ascii="仿宋" w:eastAsia="仿宋" w:hAnsi="仿宋" w:hint="eastAsia"/>
          <w:b/>
          <w:szCs w:val="21"/>
        </w:rPr>
        <w:t>表1 比赛预算表</w:t>
      </w:r>
    </w:p>
    <w:tbl>
      <w:tblPr>
        <w:tblStyle w:val="a9"/>
        <w:tblW w:w="8726" w:type="dxa"/>
        <w:jc w:val="center"/>
        <w:tblLook w:val="04A0" w:firstRow="1" w:lastRow="0" w:firstColumn="1" w:lastColumn="0" w:noHBand="0" w:noVBand="1"/>
      </w:tblPr>
      <w:tblGrid>
        <w:gridCol w:w="764"/>
        <w:gridCol w:w="5049"/>
        <w:gridCol w:w="2913"/>
      </w:tblGrid>
      <w:tr w:rsidR="00003B14" w:rsidRPr="00147DB1" w:rsidTr="00F87D67">
        <w:trPr>
          <w:jc w:val="center"/>
        </w:trPr>
        <w:tc>
          <w:tcPr>
            <w:tcW w:w="764"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序号</w:t>
            </w:r>
          </w:p>
        </w:tc>
        <w:tc>
          <w:tcPr>
            <w:tcW w:w="5049"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参赛费用</w:t>
            </w:r>
          </w:p>
        </w:tc>
        <w:tc>
          <w:tcPr>
            <w:tcW w:w="2913"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工作量</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1</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指导教师辅导工作量</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40课时</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2</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指导教师奖励</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3</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比赛评委及工作人员工作量</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bl>
    <w:p w:rsidR="00003B14" w:rsidRDefault="00003B14" w:rsidP="00003B14">
      <w:pPr>
        <w:rPr>
          <w:rFonts w:ascii="Times New Roman" w:hAnsi="Times New Roman"/>
          <w:szCs w:val="21"/>
        </w:rPr>
      </w:pPr>
    </w:p>
    <w:p w:rsidR="00003B14" w:rsidRDefault="00003B14" w:rsidP="00003B14">
      <w:pPr>
        <w:rPr>
          <w:rFonts w:ascii="Times New Roman" w:hAnsi="Times New Roman"/>
          <w:szCs w:val="21"/>
        </w:rPr>
      </w:pPr>
    </w:p>
    <w:p w:rsidR="00003B14" w:rsidRDefault="00003B14" w:rsidP="00003B14">
      <w:pPr>
        <w:rPr>
          <w:rFonts w:ascii="Times New Roman" w:hAnsi="Times New Roman"/>
          <w:szCs w:val="21"/>
        </w:rPr>
      </w:pPr>
      <w:r>
        <w:rPr>
          <w:rFonts w:ascii="Times New Roman" w:hAnsi="Times New Roman" w:hint="eastAsia"/>
          <w:szCs w:val="21"/>
        </w:rPr>
        <w:t>附：</w:t>
      </w:r>
      <w:r>
        <w:rPr>
          <w:rFonts w:ascii="Times New Roman" w:hAnsi="Times New Roman"/>
          <w:szCs w:val="21"/>
        </w:rPr>
        <w:t>样题</w:t>
      </w:r>
    </w:p>
    <w:p w:rsidR="00003B14" w:rsidRDefault="00003B14" w:rsidP="00003B14">
      <w:pPr>
        <w:tabs>
          <w:tab w:val="left" w:pos="6885"/>
        </w:tabs>
        <w:rPr>
          <w:rFonts w:ascii="Times New Roman" w:hAnsi="Times New Roman"/>
          <w:szCs w:val="21"/>
        </w:rPr>
      </w:pPr>
      <w:r>
        <w:rPr>
          <w:rFonts w:ascii="Times New Roman" w:hAnsi="Times New Roman"/>
          <w:szCs w:val="21"/>
        </w:rPr>
        <w:tab/>
      </w:r>
      <w:r>
        <w:rPr>
          <w:rFonts w:ascii="Times New Roman" w:hAnsi="Times New Roman" w:hint="eastAsia"/>
          <w:szCs w:val="21"/>
        </w:rPr>
        <w:t>管理</w:t>
      </w:r>
      <w:r>
        <w:rPr>
          <w:rFonts w:ascii="Times New Roman" w:hAnsi="Times New Roman"/>
          <w:szCs w:val="21"/>
        </w:rPr>
        <w:t>学院</w:t>
      </w:r>
    </w:p>
    <w:p w:rsidR="00003B14" w:rsidRDefault="00003B14" w:rsidP="00003B14">
      <w:pPr>
        <w:rPr>
          <w:rFonts w:ascii="Times New Roman" w:hAnsi="Times New Roman"/>
          <w:szCs w:val="21"/>
        </w:rPr>
      </w:pPr>
    </w:p>
    <w:p w:rsidR="00003B14" w:rsidRPr="00585A11" w:rsidRDefault="00003B14" w:rsidP="00003B14">
      <w:pPr>
        <w:tabs>
          <w:tab w:val="left" w:pos="6660"/>
        </w:tabs>
        <w:rPr>
          <w:rFonts w:ascii="Times New Roman" w:hAnsi="Times New Roman"/>
          <w:szCs w:val="21"/>
        </w:rPr>
      </w:pPr>
      <w:r>
        <w:rPr>
          <w:rFonts w:ascii="Times New Roman" w:hAnsi="Times New Roman"/>
          <w:szCs w:val="21"/>
        </w:rPr>
        <w:tab/>
        <w:t>2019</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color w:val="FF0000"/>
          <w:szCs w:val="21"/>
        </w:rPr>
        <w:tab/>
      </w:r>
      <w:r>
        <w:rPr>
          <w:rFonts w:ascii="宋体" w:hAnsi="宋体" w:cs="华文仿宋" w:hint="eastAsia"/>
          <w:b/>
          <w:color w:val="FF0000"/>
          <w:szCs w:val="21"/>
        </w:rPr>
        <w:t>样题</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1．生产线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4"/>
        <w:gridCol w:w="1134"/>
        <w:gridCol w:w="1078"/>
        <w:gridCol w:w="1268"/>
        <w:gridCol w:w="1268"/>
        <w:gridCol w:w="1268"/>
        <w:gridCol w:w="1057"/>
      </w:tblGrid>
      <w:tr w:rsidR="00003B14" w:rsidRPr="000A69D6" w:rsidTr="00F87D67">
        <w:trPr>
          <w:trHeight w:val="399"/>
          <w:jc w:val="center"/>
        </w:trPr>
        <w:tc>
          <w:tcPr>
            <w:tcW w:w="1809"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生产线</w:t>
            </w:r>
          </w:p>
        </w:tc>
        <w:tc>
          <w:tcPr>
            <w:tcW w:w="994"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购置费</w:t>
            </w:r>
          </w:p>
        </w:tc>
        <w:tc>
          <w:tcPr>
            <w:tcW w:w="1134"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安装周期</w:t>
            </w:r>
          </w:p>
        </w:tc>
        <w:tc>
          <w:tcPr>
            <w:tcW w:w="1078"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生产周期</w:t>
            </w:r>
          </w:p>
        </w:tc>
        <w:tc>
          <w:tcPr>
            <w:tcW w:w="1268"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总转产费</w:t>
            </w:r>
          </w:p>
        </w:tc>
        <w:tc>
          <w:tcPr>
            <w:tcW w:w="1268"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转产周期</w:t>
            </w:r>
          </w:p>
        </w:tc>
        <w:tc>
          <w:tcPr>
            <w:tcW w:w="1268"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维修费</w:t>
            </w:r>
          </w:p>
        </w:tc>
        <w:tc>
          <w:tcPr>
            <w:tcW w:w="1057"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残值</w:t>
            </w:r>
          </w:p>
        </w:tc>
      </w:tr>
      <w:tr w:rsidR="00003B14" w:rsidRPr="000A69D6" w:rsidTr="00F87D67">
        <w:trPr>
          <w:trHeight w:val="315"/>
          <w:jc w:val="center"/>
        </w:trPr>
        <w:tc>
          <w:tcPr>
            <w:tcW w:w="1809"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超级手工线</w:t>
            </w:r>
          </w:p>
        </w:tc>
        <w:tc>
          <w:tcPr>
            <w:tcW w:w="994" w:type="dxa"/>
            <w:vAlign w:val="bottom"/>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50W</w:t>
            </w:r>
          </w:p>
        </w:tc>
        <w:tc>
          <w:tcPr>
            <w:tcW w:w="1134" w:type="dxa"/>
            <w:vAlign w:val="bottom"/>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无</w:t>
            </w:r>
          </w:p>
        </w:tc>
        <w:tc>
          <w:tcPr>
            <w:tcW w:w="1078" w:type="dxa"/>
            <w:vAlign w:val="bottom"/>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2Q</w:t>
            </w:r>
          </w:p>
        </w:tc>
        <w:tc>
          <w:tcPr>
            <w:tcW w:w="1268" w:type="dxa"/>
            <w:vAlign w:val="bottom"/>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0W</w:t>
            </w:r>
          </w:p>
        </w:tc>
        <w:tc>
          <w:tcPr>
            <w:tcW w:w="1268" w:type="dxa"/>
            <w:vAlign w:val="bottom"/>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无</w:t>
            </w:r>
          </w:p>
        </w:tc>
        <w:tc>
          <w:tcPr>
            <w:tcW w:w="1268" w:type="dxa"/>
            <w:vAlign w:val="bottom"/>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1057" w:type="dxa"/>
            <w:vAlign w:val="bottom"/>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
        </w:tc>
      </w:tr>
      <w:tr w:rsidR="00003B14" w:rsidRPr="000A69D6" w:rsidTr="00F87D67">
        <w:trPr>
          <w:trHeight w:val="313"/>
          <w:jc w:val="center"/>
        </w:trPr>
        <w:tc>
          <w:tcPr>
            <w:tcW w:w="1809" w:type="dxa"/>
            <w:vAlign w:val="center"/>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自动线</w:t>
            </w:r>
          </w:p>
        </w:tc>
        <w:tc>
          <w:tcPr>
            <w:tcW w:w="994"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150W</w:t>
            </w:r>
          </w:p>
        </w:tc>
        <w:tc>
          <w:tcPr>
            <w:tcW w:w="1134"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2Q</w:t>
            </w:r>
          </w:p>
        </w:tc>
        <w:tc>
          <w:tcPr>
            <w:tcW w:w="107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1Q</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20W</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1Q</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20W/年</w:t>
            </w:r>
          </w:p>
        </w:tc>
        <w:tc>
          <w:tcPr>
            <w:tcW w:w="1057"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30W</w:t>
            </w:r>
          </w:p>
        </w:tc>
      </w:tr>
      <w:tr w:rsidR="00003B14" w:rsidRPr="000A69D6" w:rsidTr="00F87D67">
        <w:trPr>
          <w:trHeight w:val="313"/>
          <w:jc w:val="center"/>
        </w:trPr>
        <w:tc>
          <w:tcPr>
            <w:tcW w:w="1809" w:type="dxa"/>
            <w:vAlign w:val="center"/>
          </w:tcPr>
          <w:p w:rsidR="00003B14" w:rsidRPr="000A69D6" w:rsidRDefault="00003B14" w:rsidP="00F87D67">
            <w:pPr>
              <w:spacing w:line="360" w:lineRule="auto"/>
              <w:ind w:firstLine="200"/>
              <w:jc w:val="left"/>
              <w:rPr>
                <w:rFonts w:ascii="宋体" w:hAnsi="宋体" w:cs="华文仿宋"/>
                <w:bCs/>
                <w:i/>
                <w:iCs/>
                <w:szCs w:val="21"/>
              </w:rPr>
            </w:pPr>
            <w:r w:rsidRPr="000A69D6">
              <w:rPr>
                <w:rFonts w:ascii="宋体" w:hAnsi="宋体" w:cs="华文仿宋" w:hint="eastAsia"/>
                <w:bCs/>
                <w:iCs/>
                <w:szCs w:val="21"/>
              </w:rPr>
              <w:t>柔性线</w:t>
            </w:r>
          </w:p>
        </w:tc>
        <w:tc>
          <w:tcPr>
            <w:tcW w:w="994"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200W</w:t>
            </w:r>
          </w:p>
        </w:tc>
        <w:tc>
          <w:tcPr>
            <w:tcW w:w="1134"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3Q</w:t>
            </w:r>
          </w:p>
        </w:tc>
        <w:tc>
          <w:tcPr>
            <w:tcW w:w="107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1Q</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0W</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无</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20W/年</w:t>
            </w:r>
          </w:p>
        </w:tc>
        <w:tc>
          <w:tcPr>
            <w:tcW w:w="1057"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40W</w:t>
            </w:r>
          </w:p>
        </w:tc>
      </w:tr>
      <w:tr w:rsidR="00003B14" w:rsidRPr="000A69D6" w:rsidTr="00F87D67">
        <w:trPr>
          <w:trHeight w:val="315"/>
          <w:jc w:val="center"/>
        </w:trPr>
        <w:tc>
          <w:tcPr>
            <w:tcW w:w="1809" w:type="dxa"/>
            <w:vAlign w:val="bottom"/>
          </w:tcPr>
          <w:p w:rsidR="00003B14" w:rsidRPr="000A69D6" w:rsidRDefault="00003B14" w:rsidP="00F87D67">
            <w:pPr>
              <w:spacing w:line="360" w:lineRule="auto"/>
              <w:ind w:firstLine="200"/>
              <w:jc w:val="left"/>
              <w:rPr>
                <w:rFonts w:ascii="宋体" w:hAnsi="宋体" w:cs="华文仿宋"/>
                <w:bCs/>
                <w:i/>
                <w:iCs/>
                <w:szCs w:val="21"/>
              </w:rPr>
            </w:pPr>
            <w:r w:rsidRPr="000A69D6">
              <w:rPr>
                <w:rFonts w:ascii="宋体" w:hAnsi="宋体" w:cs="华文仿宋" w:hint="eastAsia"/>
                <w:bCs/>
                <w:iCs/>
                <w:szCs w:val="21"/>
              </w:rPr>
              <w:t>租赁线</w:t>
            </w:r>
          </w:p>
        </w:tc>
        <w:tc>
          <w:tcPr>
            <w:tcW w:w="994"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0W</w:t>
            </w:r>
          </w:p>
        </w:tc>
        <w:tc>
          <w:tcPr>
            <w:tcW w:w="1134"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无</w:t>
            </w:r>
          </w:p>
        </w:tc>
        <w:tc>
          <w:tcPr>
            <w:tcW w:w="107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1Q</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20W</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1Q</w:t>
            </w:r>
          </w:p>
        </w:tc>
        <w:tc>
          <w:tcPr>
            <w:tcW w:w="1268"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80W/年</w:t>
            </w:r>
          </w:p>
        </w:tc>
        <w:tc>
          <w:tcPr>
            <w:tcW w:w="1057" w:type="dxa"/>
            <w:vAlign w:val="bottom"/>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-80W</w:t>
            </w:r>
          </w:p>
        </w:tc>
      </w:tr>
    </w:tbl>
    <w:p w:rsidR="00003B14" w:rsidRPr="000A69D6" w:rsidRDefault="00003B14" w:rsidP="00003B14">
      <w:pPr>
        <w:numPr>
          <w:ilvl w:val="0"/>
          <w:numId w:val="4"/>
        </w:numPr>
        <w:spacing w:line="360" w:lineRule="auto"/>
        <w:ind w:left="0" w:firstLine="200"/>
        <w:jc w:val="left"/>
        <w:rPr>
          <w:rFonts w:ascii="宋体" w:hAnsi="宋体" w:cs="华文仿宋"/>
          <w:szCs w:val="21"/>
        </w:rPr>
      </w:pPr>
      <w:r w:rsidRPr="000A69D6">
        <w:rPr>
          <w:rFonts w:ascii="宋体" w:hAnsi="宋体" w:cs="华文仿宋" w:hint="eastAsia"/>
          <w:b/>
          <w:szCs w:val="21"/>
        </w:rPr>
        <w:t>建  设：</w:t>
      </w:r>
      <w:r w:rsidRPr="000A69D6">
        <w:rPr>
          <w:rFonts w:ascii="宋体" w:hAnsi="宋体" w:cs="华文仿宋" w:hint="eastAsia"/>
          <w:szCs w:val="21"/>
        </w:rPr>
        <w:t>生产线开始建设及建成后，不允许在不同厂房移动</w:t>
      </w:r>
    </w:p>
    <w:p w:rsidR="00003B14" w:rsidRPr="000A69D6" w:rsidRDefault="00003B14" w:rsidP="00003B14">
      <w:pPr>
        <w:numPr>
          <w:ilvl w:val="0"/>
          <w:numId w:val="4"/>
        </w:numPr>
        <w:spacing w:line="360" w:lineRule="auto"/>
        <w:ind w:left="0" w:firstLine="200"/>
        <w:jc w:val="left"/>
        <w:rPr>
          <w:rFonts w:ascii="宋体" w:hAnsi="宋体" w:cs="华文仿宋"/>
          <w:szCs w:val="21"/>
        </w:rPr>
      </w:pPr>
      <w:r w:rsidRPr="000A69D6">
        <w:rPr>
          <w:rFonts w:ascii="宋体" w:hAnsi="宋体" w:cs="华文仿宋" w:hint="eastAsia"/>
          <w:b/>
          <w:szCs w:val="21"/>
        </w:rPr>
        <w:t>转  产：</w:t>
      </w:r>
      <w:r w:rsidRPr="000A69D6">
        <w:rPr>
          <w:rFonts w:ascii="宋体" w:hAnsi="宋体" w:cs="华文仿宋" w:hint="eastAsia"/>
          <w:szCs w:val="21"/>
        </w:rPr>
        <w:t>只有空的并且已经建成的生产线方可转产；</w:t>
      </w:r>
    </w:p>
    <w:p w:rsidR="00003B14" w:rsidRPr="000A69D6" w:rsidRDefault="00003B14" w:rsidP="00003B14">
      <w:pPr>
        <w:numPr>
          <w:ilvl w:val="0"/>
          <w:numId w:val="4"/>
        </w:numPr>
        <w:spacing w:line="360" w:lineRule="auto"/>
        <w:ind w:left="0" w:firstLine="200"/>
        <w:jc w:val="left"/>
        <w:rPr>
          <w:rFonts w:ascii="宋体" w:hAnsi="宋体" w:cs="华文仿宋"/>
          <w:szCs w:val="21"/>
        </w:rPr>
      </w:pPr>
      <w:r w:rsidRPr="000A69D6">
        <w:rPr>
          <w:rFonts w:ascii="宋体" w:hAnsi="宋体" w:cs="华文仿宋" w:hint="eastAsia"/>
          <w:b/>
          <w:szCs w:val="21"/>
        </w:rPr>
        <w:t>维护费：</w:t>
      </w:r>
      <w:r w:rsidRPr="000A69D6">
        <w:rPr>
          <w:rFonts w:ascii="宋体" w:hAnsi="宋体" w:cs="华文仿宋" w:hint="eastAsia"/>
          <w:szCs w:val="21"/>
        </w:rPr>
        <w:t>当年建成的生产线、转产中生产线都要交维修费；</w:t>
      </w:r>
    </w:p>
    <w:p w:rsidR="00003B14" w:rsidRPr="000A69D6" w:rsidRDefault="00003B14" w:rsidP="00003B14">
      <w:pPr>
        <w:numPr>
          <w:ilvl w:val="0"/>
          <w:numId w:val="4"/>
        </w:numPr>
        <w:spacing w:line="360" w:lineRule="auto"/>
        <w:ind w:left="0" w:firstLine="200"/>
        <w:jc w:val="left"/>
        <w:rPr>
          <w:rFonts w:ascii="宋体" w:hAnsi="宋体" w:cs="华文仿宋"/>
          <w:szCs w:val="21"/>
        </w:rPr>
      </w:pPr>
      <w:r w:rsidRPr="000A69D6">
        <w:rPr>
          <w:rFonts w:ascii="宋体" w:hAnsi="宋体" w:cs="华文仿宋" w:hint="eastAsia"/>
          <w:b/>
          <w:szCs w:val="21"/>
        </w:rPr>
        <w:t>出  售：</w:t>
      </w:r>
      <w:r w:rsidRPr="000A69D6">
        <w:rPr>
          <w:rFonts w:ascii="宋体" w:hAnsi="宋体" w:cs="华文仿宋" w:hint="eastAsia"/>
          <w:szCs w:val="21"/>
        </w:rPr>
        <w:t>不论何时出售生产线，从生产线净值中取出相当于残值的部分计入现金，净值与残值之差计入损失；</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2．折旧(平均年限法)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gridCol w:w="900"/>
        <w:gridCol w:w="1080"/>
        <w:gridCol w:w="1080"/>
        <w:gridCol w:w="1080"/>
        <w:gridCol w:w="1260"/>
        <w:gridCol w:w="1260"/>
      </w:tblGrid>
      <w:tr w:rsidR="00003B14" w:rsidRPr="000A69D6" w:rsidTr="00F87D67">
        <w:trPr>
          <w:trHeight w:val="452"/>
          <w:jc w:val="center"/>
        </w:trPr>
        <w:tc>
          <w:tcPr>
            <w:tcW w:w="144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生产线</w:t>
            </w:r>
          </w:p>
        </w:tc>
        <w:tc>
          <w:tcPr>
            <w:tcW w:w="90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购置费</w:t>
            </w:r>
          </w:p>
        </w:tc>
        <w:tc>
          <w:tcPr>
            <w:tcW w:w="90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残值</w:t>
            </w:r>
          </w:p>
        </w:tc>
        <w:tc>
          <w:tcPr>
            <w:tcW w:w="108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建成</w:t>
            </w:r>
          </w:p>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第1年</w:t>
            </w:r>
          </w:p>
        </w:tc>
        <w:tc>
          <w:tcPr>
            <w:tcW w:w="108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建成</w:t>
            </w:r>
          </w:p>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第2年</w:t>
            </w:r>
          </w:p>
        </w:tc>
        <w:tc>
          <w:tcPr>
            <w:tcW w:w="108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建成</w:t>
            </w:r>
          </w:p>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第3年</w:t>
            </w:r>
          </w:p>
        </w:tc>
        <w:tc>
          <w:tcPr>
            <w:tcW w:w="126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建成</w:t>
            </w:r>
          </w:p>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第4年</w:t>
            </w:r>
          </w:p>
        </w:tc>
        <w:tc>
          <w:tcPr>
            <w:tcW w:w="126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建成</w:t>
            </w:r>
          </w:p>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第5年</w:t>
            </w:r>
          </w:p>
        </w:tc>
      </w:tr>
      <w:tr w:rsidR="00003B14" w:rsidRPr="000A69D6" w:rsidTr="00F87D67">
        <w:trPr>
          <w:trHeight w:val="281"/>
          <w:jc w:val="center"/>
        </w:trPr>
        <w:tc>
          <w:tcPr>
            <w:tcW w:w="144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lastRenderedPageBreak/>
              <w:t>超级手工线</w:t>
            </w:r>
          </w:p>
        </w:tc>
        <w:tc>
          <w:tcPr>
            <w:tcW w:w="9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50W</w:t>
            </w:r>
          </w:p>
        </w:tc>
        <w:tc>
          <w:tcPr>
            <w:tcW w:w="9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0</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
        </w:tc>
      </w:tr>
      <w:tr w:rsidR="00003B14" w:rsidRPr="000A69D6" w:rsidTr="00F87D67">
        <w:trPr>
          <w:trHeight w:val="281"/>
          <w:jc w:val="center"/>
        </w:trPr>
        <w:tc>
          <w:tcPr>
            <w:tcW w:w="144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自动线</w:t>
            </w:r>
          </w:p>
        </w:tc>
        <w:tc>
          <w:tcPr>
            <w:tcW w:w="9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150W</w:t>
            </w:r>
          </w:p>
        </w:tc>
        <w:tc>
          <w:tcPr>
            <w:tcW w:w="9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30W</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0</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30W</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30W</w:t>
            </w:r>
          </w:p>
        </w:tc>
      </w:tr>
      <w:tr w:rsidR="00003B14" w:rsidRPr="000A69D6" w:rsidTr="00F87D67">
        <w:trPr>
          <w:trHeight w:val="281"/>
          <w:jc w:val="center"/>
        </w:trPr>
        <w:tc>
          <w:tcPr>
            <w:tcW w:w="144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柔性线</w:t>
            </w:r>
          </w:p>
        </w:tc>
        <w:tc>
          <w:tcPr>
            <w:tcW w:w="9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200W</w:t>
            </w:r>
          </w:p>
        </w:tc>
        <w:tc>
          <w:tcPr>
            <w:tcW w:w="9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40W</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0</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40W</w:t>
            </w:r>
          </w:p>
        </w:tc>
        <w:tc>
          <w:tcPr>
            <w:tcW w:w="10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40W</w:t>
            </w:r>
          </w:p>
        </w:tc>
      </w:tr>
    </w:tbl>
    <w:p w:rsidR="00003B14" w:rsidRPr="000A69D6" w:rsidRDefault="00003B14" w:rsidP="00003B14">
      <w:pPr>
        <w:numPr>
          <w:ilvl w:val="0"/>
          <w:numId w:val="5"/>
        </w:numPr>
        <w:spacing w:line="360" w:lineRule="auto"/>
        <w:ind w:left="0" w:firstLine="200"/>
        <w:jc w:val="left"/>
        <w:rPr>
          <w:rFonts w:ascii="宋体" w:hAnsi="宋体" w:cs="华文仿宋"/>
          <w:szCs w:val="21"/>
        </w:rPr>
      </w:pPr>
      <w:r w:rsidRPr="000A69D6">
        <w:rPr>
          <w:rFonts w:ascii="宋体" w:hAnsi="宋体" w:cs="华文仿宋" w:hint="eastAsia"/>
          <w:szCs w:val="21"/>
        </w:rPr>
        <w:t>生产线按照5年计提折旧，生产线建成当年不提折旧</w:t>
      </w:r>
    </w:p>
    <w:p w:rsidR="00003B14" w:rsidRPr="000A69D6" w:rsidRDefault="00003B14" w:rsidP="00003B14">
      <w:pPr>
        <w:numPr>
          <w:ilvl w:val="0"/>
          <w:numId w:val="5"/>
        </w:numPr>
        <w:spacing w:line="360" w:lineRule="auto"/>
        <w:ind w:left="0" w:firstLine="200"/>
        <w:jc w:val="left"/>
        <w:rPr>
          <w:rFonts w:ascii="宋体" w:hAnsi="宋体" w:cs="华文仿宋"/>
          <w:szCs w:val="21"/>
        </w:rPr>
      </w:pPr>
      <w:r w:rsidRPr="000A69D6">
        <w:rPr>
          <w:rFonts w:ascii="宋体" w:hAnsi="宋体" w:cs="华文仿宋" w:hint="eastAsia"/>
          <w:szCs w:val="21"/>
        </w:rPr>
        <w:t>当净值等于残值时生产线不再计提折旧，但可以继续使用。</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3．融资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700"/>
        <w:gridCol w:w="1900"/>
        <w:gridCol w:w="2778"/>
      </w:tblGrid>
      <w:tr w:rsidR="00003B14" w:rsidRPr="000A69D6" w:rsidTr="00F87D67">
        <w:trPr>
          <w:trHeight w:val="315"/>
          <w:jc w:val="center"/>
        </w:trPr>
        <w:tc>
          <w:tcPr>
            <w:tcW w:w="144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贷款类型</w:t>
            </w:r>
          </w:p>
        </w:tc>
        <w:tc>
          <w:tcPr>
            <w:tcW w:w="144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贷款时间</w:t>
            </w:r>
          </w:p>
        </w:tc>
        <w:tc>
          <w:tcPr>
            <w:tcW w:w="170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贷款额度</w:t>
            </w:r>
          </w:p>
        </w:tc>
        <w:tc>
          <w:tcPr>
            <w:tcW w:w="190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年息</w:t>
            </w:r>
          </w:p>
        </w:tc>
        <w:tc>
          <w:tcPr>
            <w:tcW w:w="2778"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还款方式</w:t>
            </w:r>
          </w:p>
        </w:tc>
      </w:tr>
      <w:tr w:rsidR="00003B14" w:rsidRPr="000A69D6" w:rsidTr="00F87D67">
        <w:trPr>
          <w:cantSplit/>
          <w:trHeight w:val="315"/>
          <w:jc w:val="center"/>
        </w:trPr>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长期贷款</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每年年初</w:t>
            </w:r>
          </w:p>
        </w:tc>
        <w:tc>
          <w:tcPr>
            <w:tcW w:w="1700" w:type="dxa"/>
            <w:vMerge w:val="restart"/>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所有长贷和短贷之和不能超过上年权益的3倍</w:t>
            </w:r>
          </w:p>
        </w:tc>
        <w:tc>
          <w:tcPr>
            <w:tcW w:w="19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t>
            </w:r>
          </w:p>
        </w:tc>
        <w:tc>
          <w:tcPr>
            <w:tcW w:w="2778" w:type="dxa"/>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szCs w:val="21"/>
              </w:rPr>
              <w:t>年初付息，到期还本；</w:t>
            </w:r>
            <w:r w:rsidRPr="000A69D6">
              <w:rPr>
                <w:rFonts w:ascii="宋体" w:hAnsi="宋体" w:cs="华文仿宋" w:hint="eastAsia"/>
                <w:b/>
                <w:szCs w:val="21"/>
              </w:rPr>
              <w:t xml:space="preserve"> 每</w:t>
            </w:r>
            <w:proofErr w:type="gramStart"/>
            <w:r w:rsidRPr="000A69D6">
              <w:rPr>
                <w:rFonts w:ascii="宋体" w:hAnsi="宋体" w:cs="华文仿宋" w:hint="eastAsia"/>
                <w:b/>
                <w:szCs w:val="21"/>
              </w:rPr>
              <w:t>次贷</w:t>
            </w:r>
            <w:proofErr w:type="gramEnd"/>
            <w:r w:rsidRPr="000A69D6">
              <w:rPr>
                <w:rFonts w:ascii="宋体" w:hAnsi="宋体" w:cs="华文仿宋" w:hint="eastAsia"/>
                <w:b/>
                <w:szCs w:val="21"/>
              </w:rPr>
              <w:t>款额不小于10整数</w:t>
            </w:r>
          </w:p>
        </w:tc>
      </w:tr>
      <w:tr w:rsidR="00003B14" w:rsidRPr="000A69D6" w:rsidTr="00F87D67">
        <w:trPr>
          <w:cantSplit/>
          <w:trHeight w:val="315"/>
          <w:jc w:val="center"/>
        </w:trPr>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短期贷款</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每季度初</w:t>
            </w:r>
          </w:p>
        </w:tc>
        <w:tc>
          <w:tcPr>
            <w:tcW w:w="1700" w:type="dxa"/>
            <w:vMerge/>
          </w:tcPr>
          <w:p w:rsidR="00003B14" w:rsidRPr="000A69D6" w:rsidRDefault="00003B14" w:rsidP="00F87D67">
            <w:pPr>
              <w:spacing w:line="360" w:lineRule="auto"/>
              <w:ind w:firstLine="200"/>
              <w:jc w:val="left"/>
              <w:rPr>
                <w:rFonts w:ascii="宋体" w:hAnsi="宋体" w:cs="华文仿宋"/>
                <w:szCs w:val="21"/>
              </w:rPr>
            </w:pPr>
          </w:p>
        </w:tc>
        <w:tc>
          <w:tcPr>
            <w:tcW w:w="19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5%</w:t>
            </w:r>
          </w:p>
        </w:tc>
        <w:tc>
          <w:tcPr>
            <w:tcW w:w="2778"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到期一次还本付息；</w:t>
            </w:r>
          </w:p>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每</w:t>
            </w:r>
            <w:proofErr w:type="gramStart"/>
            <w:r w:rsidRPr="000A69D6">
              <w:rPr>
                <w:rFonts w:ascii="宋体" w:hAnsi="宋体" w:cs="华文仿宋" w:hint="eastAsia"/>
                <w:b/>
                <w:szCs w:val="21"/>
              </w:rPr>
              <w:t>次贷</w:t>
            </w:r>
            <w:proofErr w:type="gramEnd"/>
            <w:r w:rsidRPr="000A69D6">
              <w:rPr>
                <w:rFonts w:ascii="宋体" w:hAnsi="宋体" w:cs="华文仿宋" w:hint="eastAsia"/>
                <w:b/>
                <w:szCs w:val="21"/>
              </w:rPr>
              <w:t>款额不小于10整数</w:t>
            </w:r>
          </w:p>
        </w:tc>
      </w:tr>
      <w:tr w:rsidR="00003B14" w:rsidRPr="000A69D6" w:rsidTr="00F87D67">
        <w:trPr>
          <w:trHeight w:val="315"/>
          <w:jc w:val="center"/>
        </w:trPr>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资金贴现</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任何时间</w:t>
            </w:r>
          </w:p>
        </w:tc>
        <w:tc>
          <w:tcPr>
            <w:tcW w:w="17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视应收款额</w:t>
            </w:r>
          </w:p>
        </w:tc>
        <w:tc>
          <w:tcPr>
            <w:tcW w:w="19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10%（1季，2季），</w:t>
            </w:r>
          </w:p>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12.5%（3季，4季）</w:t>
            </w:r>
          </w:p>
        </w:tc>
        <w:tc>
          <w:tcPr>
            <w:tcW w:w="2778"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变现时贴息，可对1，2季应收</w:t>
            </w:r>
            <w:proofErr w:type="gramStart"/>
            <w:r w:rsidRPr="000A69D6">
              <w:rPr>
                <w:rFonts w:ascii="宋体" w:hAnsi="宋体" w:cs="华文仿宋" w:hint="eastAsia"/>
                <w:szCs w:val="21"/>
              </w:rPr>
              <w:t>款联合</w:t>
            </w:r>
            <w:proofErr w:type="gramEnd"/>
            <w:r w:rsidRPr="000A69D6">
              <w:rPr>
                <w:rFonts w:ascii="宋体" w:hAnsi="宋体" w:cs="华文仿宋" w:hint="eastAsia"/>
                <w:szCs w:val="21"/>
              </w:rPr>
              <w:t>贴现（3，4季同理）。</w:t>
            </w:r>
          </w:p>
        </w:tc>
      </w:tr>
      <w:tr w:rsidR="00003B14" w:rsidRPr="000A69D6" w:rsidTr="00F87D67">
        <w:trPr>
          <w:cantSplit/>
          <w:trHeight w:val="516"/>
          <w:jc w:val="center"/>
        </w:trPr>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库存拍卖</w:t>
            </w:r>
          </w:p>
        </w:tc>
        <w:tc>
          <w:tcPr>
            <w:tcW w:w="7818" w:type="dxa"/>
            <w:gridSpan w:val="4"/>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原材料八折，成品按成本价</w:t>
            </w:r>
          </w:p>
        </w:tc>
      </w:tr>
    </w:tbl>
    <w:p w:rsidR="00003B14" w:rsidRPr="000A69D6" w:rsidRDefault="00003B14" w:rsidP="00003B14">
      <w:pPr>
        <w:numPr>
          <w:ilvl w:val="0"/>
          <w:numId w:val="6"/>
        </w:numPr>
        <w:spacing w:line="360" w:lineRule="auto"/>
        <w:ind w:left="0" w:firstLine="200"/>
        <w:jc w:val="left"/>
        <w:rPr>
          <w:rFonts w:ascii="宋体" w:hAnsi="宋体" w:cs="华文仿宋"/>
          <w:szCs w:val="21"/>
        </w:rPr>
      </w:pPr>
      <w:r w:rsidRPr="000A69D6">
        <w:rPr>
          <w:rFonts w:ascii="宋体" w:hAnsi="宋体" w:cs="华文仿宋" w:hint="eastAsia"/>
          <w:b/>
          <w:szCs w:val="21"/>
        </w:rPr>
        <w:t>长贷利息计算</w:t>
      </w:r>
      <w:r w:rsidRPr="000A69D6">
        <w:rPr>
          <w:rFonts w:ascii="宋体" w:hAnsi="宋体" w:cs="华文仿宋" w:hint="eastAsia"/>
          <w:szCs w:val="21"/>
        </w:rPr>
        <w:t>：所有不同年份</w:t>
      </w:r>
      <w:proofErr w:type="gramStart"/>
      <w:r w:rsidRPr="000A69D6">
        <w:rPr>
          <w:rFonts w:ascii="宋体" w:hAnsi="宋体" w:cs="华文仿宋" w:hint="eastAsia"/>
          <w:szCs w:val="21"/>
        </w:rPr>
        <w:t>长贷加总</w:t>
      </w:r>
      <w:proofErr w:type="gramEnd"/>
      <w:r w:rsidRPr="000A69D6">
        <w:rPr>
          <w:rFonts w:ascii="宋体" w:hAnsi="宋体" w:cs="华文仿宋" w:hint="eastAsia"/>
          <w:szCs w:val="21"/>
        </w:rPr>
        <w:t>再乘以利率，然后四舍五入算利息。</w:t>
      </w:r>
    </w:p>
    <w:p w:rsidR="00003B14" w:rsidRPr="000A69D6" w:rsidRDefault="00003B14" w:rsidP="00003B14">
      <w:pPr>
        <w:numPr>
          <w:ilvl w:val="0"/>
          <w:numId w:val="6"/>
        </w:numPr>
        <w:spacing w:line="360" w:lineRule="auto"/>
        <w:ind w:left="0" w:firstLine="200"/>
        <w:jc w:val="left"/>
        <w:rPr>
          <w:rFonts w:ascii="宋体" w:hAnsi="宋体" w:cs="华文仿宋"/>
          <w:szCs w:val="21"/>
        </w:rPr>
      </w:pPr>
      <w:r w:rsidRPr="000A69D6">
        <w:rPr>
          <w:rFonts w:ascii="宋体" w:hAnsi="宋体" w:cs="华文仿宋" w:hint="eastAsia"/>
          <w:b/>
          <w:szCs w:val="21"/>
        </w:rPr>
        <w:t>短贷利息计算</w:t>
      </w:r>
      <w:r w:rsidRPr="000A69D6">
        <w:rPr>
          <w:rFonts w:ascii="宋体" w:hAnsi="宋体" w:cs="华文仿宋" w:hint="eastAsia"/>
          <w:szCs w:val="21"/>
        </w:rPr>
        <w:t>：按每笔短</w:t>
      </w:r>
      <w:proofErr w:type="gramStart"/>
      <w:r w:rsidRPr="000A69D6">
        <w:rPr>
          <w:rFonts w:ascii="宋体" w:hAnsi="宋体" w:cs="华文仿宋" w:hint="eastAsia"/>
          <w:szCs w:val="21"/>
        </w:rPr>
        <w:t>贷分别</w:t>
      </w:r>
      <w:proofErr w:type="gramEnd"/>
      <w:r w:rsidRPr="000A69D6">
        <w:rPr>
          <w:rFonts w:ascii="宋体" w:hAnsi="宋体" w:cs="华文仿宋" w:hint="eastAsia"/>
          <w:szCs w:val="21"/>
        </w:rPr>
        <w:t>计算，然后四舍五入计算利息。</w:t>
      </w:r>
    </w:p>
    <w:p w:rsidR="00003B14" w:rsidRPr="000A69D6" w:rsidRDefault="00003B14" w:rsidP="00003B14">
      <w:pPr>
        <w:numPr>
          <w:ilvl w:val="0"/>
          <w:numId w:val="6"/>
        </w:numPr>
        <w:spacing w:line="360" w:lineRule="auto"/>
        <w:ind w:left="0" w:firstLine="200"/>
        <w:jc w:val="left"/>
        <w:rPr>
          <w:rFonts w:ascii="宋体" w:hAnsi="宋体" w:cs="华文仿宋"/>
          <w:szCs w:val="21"/>
        </w:rPr>
      </w:pPr>
      <w:r w:rsidRPr="000A69D6">
        <w:rPr>
          <w:rFonts w:ascii="宋体" w:hAnsi="宋体" w:cs="华文仿宋" w:hint="eastAsia"/>
          <w:b/>
          <w:szCs w:val="21"/>
        </w:rPr>
        <w:t>贴息计算</w:t>
      </w:r>
      <w:r w:rsidRPr="000A69D6">
        <w:rPr>
          <w:rFonts w:ascii="宋体" w:hAnsi="宋体" w:cs="华文仿宋" w:hint="eastAsia"/>
          <w:szCs w:val="21"/>
        </w:rPr>
        <w:t>：1季2</w:t>
      </w:r>
      <w:proofErr w:type="gramStart"/>
      <w:r w:rsidRPr="000A69D6">
        <w:rPr>
          <w:rFonts w:ascii="宋体" w:hAnsi="宋体" w:cs="华文仿宋" w:hint="eastAsia"/>
          <w:szCs w:val="21"/>
        </w:rPr>
        <w:t>季联合</w:t>
      </w:r>
      <w:proofErr w:type="gramEnd"/>
      <w:r w:rsidRPr="000A69D6">
        <w:rPr>
          <w:rFonts w:ascii="宋体" w:hAnsi="宋体" w:cs="华文仿宋" w:hint="eastAsia"/>
          <w:szCs w:val="21"/>
        </w:rPr>
        <w:t>贴现贴息=(1</w:t>
      </w:r>
      <w:proofErr w:type="gramStart"/>
      <w:r w:rsidRPr="000A69D6">
        <w:rPr>
          <w:rFonts w:ascii="宋体" w:hAnsi="宋体" w:cs="华文仿宋" w:hint="eastAsia"/>
          <w:szCs w:val="21"/>
        </w:rPr>
        <w:t>季金额</w:t>
      </w:r>
      <w:proofErr w:type="gramEnd"/>
      <w:r w:rsidRPr="000A69D6">
        <w:rPr>
          <w:rFonts w:ascii="宋体" w:hAnsi="宋体" w:cs="华文仿宋" w:hint="eastAsia"/>
          <w:szCs w:val="21"/>
        </w:rPr>
        <w:t>+2</w:t>
      </w:r>
      <w:proofErr w:type="gramStart"/>
      <w:r w:rsidRPr="000A69D6">
        <w:rPr>
          <w:rFonts w:ascii="宋体" w:hAnsi="宋体" w:cs="华文仿宋" w:hint="eastAsia"/>
          <w:szCs w:val="21"/>
        </w:rPr>
        <w:t>季金额</w:t>
      </w:r>
      <w:proofErr w:type="gramEnd"/>
      <w:r w:rsidRPr="000A69D6">
        <w:rPr>
          <w:rFonts w:ascii="宋体" w:hAnsi="宋体" w:cs="华文仿宋" w:hint="eastAsia"/>
          <w:szCs w:val="21"/>
        </w:rPr>
        <w:t>)*10%，小数位向上取整</w:t>
      </w:r>
    </w:p>
    <w:p w:rsidR="00003B14" w:rsidRPr="000A69D6" w:rsidRDefault="00003B14" w:rsidP="00003B14">
      <w:pPr>
        <w:spacing w:line="360" w:lineRule="auto"/>
        <w:ind w:firstLineChars="300" w:firstLine="630"/>
        <w:jc w:val="left"/>
        <w:rPr>
          <w:rFonts w:ascii="宋体" w:hAnsi="宋体" w:cs="华文仿宋"/>
          <w:szCs w:val="21"/>
        </w:rPr>
      </w:pPr>
      <w:r w:rsidRPr="000A69D6">
        <w:rPr>
          <w:rFonts w:ascii="宋体" w:hAnsi="宋体" w:cs="华文仿宋" w:hint="eastAsia"/>
          <w:szCs w:val="21"/>
        </w:rPr>
        <w:t>3季4</w:t>
      </w:r>
      <w:proofErr w:type="gramStart"/>
      <w:r w:rsidRPr="000A69D6">
        <w:rPr>
          <w:rFonts w:ascii="宋体" w:hAnsi="宋体" w:cs="华文仿宋" w:hint="eastAsia"/>
          <w:szCs w:val="21"/>
        </w:rPr>
        <w:t>季联合</w:t>
      </w:r>
      <w:proofErr w:type="gramEnd"/>
      <w:r w:rsidRPr="000A69D6">
        <w:rPr>
          <w:rFonts w:ascii="宋体" w:hAnsi="宋体" w:cs="华文仿宋" w:hint="eastAsia"/>
          <w:szCs w:val="21"/>
        </w:rPr>
        <w:t>贴现贴息=(3</w:t>
      </w:r>
      <w:proofErr w:type="gramStart"/>
      <w:r w:rsidRPr="000A69D6">
        <w:rPr>
          <w:rFonts w:ascii="宋体" w:hAnsi="宋体" w:cs="华文仿宋" w:hint="eastAsia"/>
          <w:szCs w:val="21"/>
        </w:rPr>
        <w:t>季金额</w:t>
      </w:r>
      <w:proofErr w:type="gramEnd"/>
      <w:r w:rsidRPr="000A69D6">
        <w:rPr>
          <w:rFonts w:ascii="宋体" w:hAnsi="宋体" w:cs="华文仿宋" w:hint="eastAsia"/>
          <w:szCs w:val="21"/>
        </w:rPr>
        <w:t>+4</w:t>
      </w:r>
      <w:proofErr w:type="gramStart"/>
      <w:r w:rsidRPr="000A69D6">
        <w:rPr>
          <w:rFonts w:ascii="宋体" w:hAnsi="宋体" w:cs="华文仿宋" w:hint="eastAsia"/>
          <w:szCs w:val="21"/>
        </w:rPr>
        <w:t>季金额</w:t>
      </w:r>
      <w:proofErr w:type="gramEnd"/>
      <w:r w:rsidRPr="000A69D6">
        <w:rPr>
          <w:rFonts w:ascii="宋体" w:hAnsi="宋体" w:cs="华文仿宋" w:hint="eastAsia"/>
          <w:szCs w:val="21"/>
        </w:rPr>
        <w:t>)*12.5%，小数位向上取整</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 xml:space="preserve">4．厂房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60"/>
        <w:gridCol w:w="1260"/>
        <w:gridCol w:w="1260"/>
        <w:gridCol w:w="1260"/>
        <w:gridCol w:w="2703"/>
      </w:tblGrid>
      <w:tr w:rsidR="00003B14" w:rsidRPr="000A69D6" w:rsidTr="00F87D67">
        <w:trPr>
          <w:cantSplit/>
          <w:trHeight w:val="457"/>
          <w:jc w:val="center"/>
        </w:trPr>
        <w:tc>
          <w:tcPr>
            <w:tcW w:w="198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厂房</w:t>
            </w:r>
          </w:p>
        </w:tc>
        <w:tc>
          <w:tcPr>
            <w:tcW w:w="126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买价</w:t>
            </w:r>
          </w:p>
        </w:tc>
        <w:tc>
          <w:tcPr>
            <w:tcW w:w="126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租金</w:t>
            </w:r>
          </w:p>
        </w:tc>
        <w:tc>
          <w:tcPr>
            <w:tcW w:w="126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售价</w:t>
            </w:r>
          </w:p>
        </w:tc>
        <w:tc>
          <w:tcPr>
            <w:tcW w:w="126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容量</w:t>
            </w:r>
          </w:p>
        </w:tc>
        <w:tc>
          <w:tcPr>
            <w:tcW w:w="2703" w:type="dxa"/>
            <w:vMerge w:val="restart"/>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厂房出售得到</w:t>
            </w:r>
            <w:proofErr w:type="gramStart"/>
            <w:r w:rsidRPr="000A69D6">
              <w:rPr>
                <w:rFonts w:ascii="宋体" w:hAnsi="宋体" w:cs="华文仿宋" w:hint="eastAsia"/>
                <w:szCs w:val="21"/>
              </w:rPr>
              <w:t>4个账期的</w:t>
            </w:r>
            <w:proofErr w:type="gramEnd"/>
            <w:r w:rsidRPr="000A69D6">
              <w:rPr>
                <w:rFonts w:ascii="宋体" w:hAnsi="宋体" w:cs="华文仿宋" w:hint="eastAsia"/>
                <w:szCs w:val="21"/>
              </w:rPr>
              <w:t>应收款，紧急情况下可厂房贴现（4季贴现），直接得到现金，如厂房中有</w:t>
            </w:r>
            <w:r w:rsidRPr="000A69D6">
              <w:rPr>
                <w:rFonts w:ascii="宋体" w:hAnsi="宋体" w:cs="华文仿宋" w:hint="eastAsia"/>
                <w:szCs w:val="21"/>
              </w:rPr>
              <w:lastRenderedPageBreak/>
              <w:t>生产线，同时要扣租金。</w:t>
            </w:r>
          </w:p>
        </w:tc>
      </w:tr>
      <w:tr w:rsidR="00003B14" w:rsidRPr="000A69D6" w:rsidTr="00F87D67">
        <w:trPr>
          <w:cantSplit/>
          <w:trHeight w:val="1709"/>
          <w:jc w:val="center"/>
        </w:trPr>
        <w:tc>
          <w:tcPr>
            <w:tcW w:w="19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大厂房</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40W/年</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400W（4Q）</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4条</w:t>
            </w:r>
          </w:p>
        </w:tc>
        <w:tc>
          <w:tcPr>
            <w:tcW w:w="2703" w:type="dxa"/>
            <w:vMerge/>
            <w:vAlign w:val="center"/>
          </w:tcPr>
          <w:p w:rsidR="00003B14" w:rsidRPr="000A69D6" w:rsidRDefault="00003B14" w:rsidP="00F87D67">
            <w:pPr>
              <w:spacing w:line="360" w:lineRule="auto"/>
              <w:ind w:firstLine="200"/>
              <w:jc w:val="left"/>
              <w:rPr>
                <w:rFonts w:ascii="宋体" w:hAnsi="宋体" w:cs="华文仿宋"/>
                <w:b/>
                <w:szCs w:val="21"/>
              </w:rPr>
            </w:pPr>
          </w:p>
        </w:tc>
      </w:tr>
      <w:tr w:rsidR="00003B14" w:rsidRPr="000A69D6" w:rsidTr="00F87D67">
        <w:trPr>
          <w:cantSplit/>
          <w:trHeight w:val="1285"/>
          <w:jc w:val="center"/>
        </w:trPr>
        <w:tc>
          <w:tcPr>
            <w:tcW w:w="19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lastRenderedPageBreak/>
              <w:t>小厂房</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200W</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20W/年</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200W（4Q）</w:t>
            </w:r>
          </w:p>
        </w:tc>
        <w:tc>
          <w:tcPr>
            <w:tcW w:w="126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2条</w:t>
            </w:r>
          </w:p>
        </w:tc>
        <w:tc>
          <w:tcPr>
            <w:tcW w:w="2703" w:type="dxa"/>
            <w:vMerge/>
            <w:vAlign w:val="center"/>
          </w:tcPr>
          <w:p w:rsidR="00003B14" w:rsidRPr="000A69D6" w:rsidRDefault="00003B14" w:rsidP="00F87D67">
            <w:pPr>
              <w:spacing w:line="360" w:lineRule="auto"/>
              <w:ind w:firstLine="200"/>
              <w:jc w:val="left"/>
              <w:rPr>
                <w:rFonts w:ascii="宋体" w:hAnsi="宋体" w:cs="华文仿宋"/>
                <w:b/>
                <w:szCs w:val="21"/>
              </w:rPr>
            </w:pPr>
          </w:p>
        </w:tc>
      </w:tr>
    </w:tbl>
    <w:p w:rsidR="00003B14" w:rsidRPr="000A69D6" w:rsidRDefault="00003B14" w:rsidP="00003B14">
      <w:pPr>
        <w:numPr>
          <w:ilvl w:val="0"/>
          <w:numId w:val="7"/>
        </w:numPr>
        <w:spacing w:line="360" w:lineRule="auto"/>
        <w:ind w:firstLine="200"/>
        <w:jc w:val="left"/>
        <w:rPr>
          <w:rFonts w:ascii="宋体" w:hAnsi="宋体" w:cs="华文仿宋"/>
          <w:szCs w:val="21"/>
        </w:rPr>
      </w:pPr>
      <w:r w:rsidRPr="000A69D6">
        <w:rPr>
          <w:rFonts w:ascii="宋体" w:hAnsi="宋体" w:cs="华文仿宋" w:hint="eastAsia"/>
          <w:b/>
          <w:szCs w:val="21"/>
        </w:rPr>
        <w:t>购买、租赁：</w:t>
      </w:r>
      <w:r w:rsidRPr="000A69D6">
        <w:rPr>
          <w:rFonts w:ascii="宋体" w:hAnsi="宋体" w:cs="华文仿宋" w:hint="eastAsia"/>
          <w:szCs w:val="21"/>
        </w:rPr>
        <w:t>每季度均可进行租赁或购买</w:t>
      </w:r>
    </w:p>
    <w:p w:rsidR="00003B14" w:rsidRPr="000A69D6" w:rsidRDefault="00003B14" w:rsidP="00003B14">
      <w:pPr>
        <w:numPr>
          <w:ilvl w:val="0"/>
          <w:numId w:val="7"/>
        </w:numPr>
        <w:spacing w:line="360" w:lineRule="auto"/>
        <w:ind w:firstLine="200"/>
        <w:jc w:val="left"/>
        <w:rPr>
          <w:rFonts w:ascii="宋体" w:hAnsi="宋体" w:cs="华文仿宋"/>
          <w:szCs w:val="21"/>
        </w:rPr>
      </w:pPr>
      <w:r w:rsidRPr="000A69D6">
        <w:rPr>
          <w:rFonts w:ascii="宋体" w:hAnsi="宋体" w:cs="华文仿宋" w:hint="eastAsia"/>
          <w:b/>
          <w:szCs w:val="21"/>
        </w:rPr>
        <w:t>租赁处理：</w:t>
      </w:r>
      <w:r w:rsidRPr="000A69D6">
        <w:rPr>
          <w:rFonts w:ascii="宋体" w:hAnsi="宋体" w:cs="华文仿宋" w:hint="eastAsia"/>
          <w:szCs w:val="21"/>
        </w:rPr>
        <w:t>厂房租期为1年；如第1年2</w:t>
      </w:r>
      <w:proofErr w:type="gramStart"/>
      <w:r w:rsidRPr="000A69D6">
        <w:rPr>
          <w:rFonts w:ascii="宋体" w:hAnsi="宋体" w:cs="华文仿宋" w:hint="eastAsia"/>
          <w:szCs w:val="21"/>
        </w:rPr>
        <w:t>季租的</w:t>
      </w:r>
      <w:proofErr w:type="gramEnd"/>
      <w:r w:rsidRPr="000A69D6">
        <w:rPr>
          <w:rFonts w:ascii="宋体" w:hAnsi="宋体" w:cs="华文仿宋" w:hint="eastAsia"/>
          <w:szCs w:val="21"/>
        </w:rPr>
        <w:t>，则第2年第2季到期。，厂房到期后可在“厂房处理”进行“租转买”、“退租”（退</w:t>
      </w:r>
      <w:proofErr w:type="gramStart"/>
      <w:r w:rsidRPr="000A69D6">
        <w:rPr>
          <w:rFonts w:ascii="宋体" w:hAnsi="宋体" w:cs="华文仿宋" w:hint="eastAsia"/>
          <w:szCs w:val="21"/>
        </w:rPr>
        <w:t>租要求</w:t>
      </w:r>
      <w:proofErr w:type="gramEnd"/>
      <w:r w:rsidRPr="000A69D6">
        <w:rPr>
          <w:rFonts w:ascii="宋体" w:hAnsi="宋体" w:cs="华文仿宋" w:hint="eastAsia"/>
          <w:szCs w:val="21"/>
        </w:rPr>
        <w:t>厂房中没有任何生产线时）等处理，</w:t>
      </w:r>
    </w:p>
    <w:p w:rsidR="00003B14" w:rsidRPr="000A69D6" w:rsidRDefault="00003B14" w:rsidP="00003B14">
      <w:pPr>
        <w:numPr>
          <w:ilvl w:val="0"/>
          <w:numId w:val="7"/>
        </w:numPr>
        <w:spacing w:line="360" w:lineRule="auto"/>
        <w:ind w:firstLine="200"/>
        <w:jc w:val="left"/>
        <w:rPr>
          <w:rFonts w:ascii="宋体" w:hAnsi="宋体" w:cs="华文仿宋"/>
          <w:szCs w:val="21"/>
        </w:rPr>
      </w:pPr>
      <w:r w:rsidRPr="000A69D6">
        <w:rPr>
          <w:rFonts w:ascii="宋体" w:hAnsi="宋体" w:cs="华文仿宋" w:hint="eastAsia"/>
          <w:b/>
          <w:szCs w:val="21"/>
        </w:rPr>
        <w:t>续租：</w:t>
      </w:r>
      <w:r w:rsidRPr="000A69D6">
        <w:rPr>
          <w:rFonts w:ascii="宋体" w:hAnsi="宋体" w:cs="华文仿宋" w:hint="eastAsia"/>
          <w:szCs w:val="21"/>
        </w:rPr>
        <w:t>如果租赁到期，未对厂房进行“厂房处理”，则原来租用的厂房在季末自动续租；</w:t>
      </w:r>
    </w:p>
    <w:p w:rsidR="00003B14" w:rsidRPr="000A69D6" w:rsidRDefault="00003B14" w:rsidP="00003B14">
      <w:pPr>
        <w:numPr>
          <w:ilvl w:val="0"/>
          <w:numId w:val="7"/>
        </w:numPr>
        <w:spacing w:line="360" w:lineRule="auto"/>
        <w:ind w:firstLine="200"/>
        <w:jc w:val="left"/>
        <w:rPr>
          <w:rFonts w:ascii="宋体" w:hAnsi="宋体" w:cs="华文仿宋"/>
          <w:b/>
          <w:szCs w:val="21"/>
        </w:rPr>
      </w:pPr>
      <w:r w:rsidRPr="000A69D6">
        <w:rPr>
          <w:rFonts w:ascii="宋体" w:hAnsi="宋体" w:cs="华文仿宋" w:hint="eastAsia"/>
          <w:b/>
          <w:szCs w:val="21"/>
        </w:rPr>
        <w:t>折旧：</w:t>
      </w:r>
      <w:r w:rsidRPr="000A69D6">
        <w:rPr>
          <w:rFonts w:ascii="宋体" w:hAnsi="宋体" w:cs="华文仿宋" w:hint="eastAsia"/>
          <w:szCs w:val="21"/>
        </w:rPr>
        <w:t>厂房不计提折旧；</w:t>
      </w:r>
    </w:p>
    <w:p w:rsidR="00003B14" w:rsidRPr="000A69D6" w:rsidRDefault="00003B14" w:rsidP="00003B14">
      <w:pPr>
        <w:numPr>
          <w:ilvl w:val="0"/>
          <w:numId w:val="7"/>
        </w:numPr>
        <w:spacing w:line="360" w:lineRule="auto"/>
        <w:ind w:firstLine="200"/>
        <w:jc w:val="left"/>
        <w:rPr>
          <w:rFonts w:ascii="宋体" w:hAnsi="宋体" w:cs="华文仿宋"/>
          <w:b/>
          <w:szCs w:val="21"/>
        </w:rPr>
      </w:pPr>
      <w:r w:rsidRPr="000A69D6">
        <w:rPr>
          <w:rFonts w:ascii="宋体" w:hAnsi="宋体" w:cs="华文仿宋" w:hint="eastAsia"/>
          <w:b/>
          <w:szCs w:val="21"/>
        </w:rPr>
        <w:t>各类厂房可以任意组合使用，但总数不能超过4个</w:t>
      </w:r>
      <w:r w:rsidRPr="000A69D6">
        <w:rPr>
          <w:rFonts w:ascii="宋体" w:hAnsi="宋体" w:cs="华文仿宋" w:hint="eastAsia"/>
          <w:szCs w:val="21"/>
        </w:rPr>
        <w:t>；如：租一个大厂房买三个中厂房。</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5．市场准入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4273"/>
      </w:tblGrid>
      <w:tr w:rsidR="00003B14" w:rsidRPr="000A69D6" w:rsidTr="00F87D67">
        <w:trPr>
          <w:cantSplit/>
          <w:jc w:val="center"/>
        </w:trPr>
        <w:tc>
          <w:tcPr>
            <w:tcW w:w="198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市场</w:t>
            </w:r>
          </w:p>
        </w:tc>
        <w:tc>
          <w:tcPr>
            <w:tcW w:w="144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开发费</w:t>
            </w:r>
          </w:p>
        </w:tc>
        <w:tc>
          <w:tcPr>
            <w:tcW w:w="144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时间</w:t>
            </w:r>
          </w:p>
        </w:tc>
        <w:tc>
          <w:tcPr>
            <w:tcW w:w="4273" w:type="dxa"/>
            <w:vMerge w:val="restart"/>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开发费用按开发时间在年末平均支付，不允许加速投资，</w:t>
            </w:r>
          </w:p>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但可中断投资。</w:t>
            </w:r>
          </w:p>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szCs w:val="21"/>
              </w:rPr>
              <w:t>市场开发完成后，领取相应的市场准入证。</w:t>
            </w:r>
          </w:p>
        </w:tc>
      </w:tr>
      <w:tr w:rsidR="00003B14" w:rsidRPr="000A69D6" w:rsidTr="00F87D67">
        <w:trPr>
          <w:cantSplit/>
          <w:trHeight w:val="298"/>
          <w:jc w:val="center"/>
        </w:trPr>
        <w:tc>
          <w:tcPr>
            <w:tcW w:w="1980" w:type="dxa"/>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本地</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1年</w:t>
            </w:r>
          </w:p>
        </w:tc>
        <w:tc>
          <w:tcPr>
            <w:tcW w:w="4273" w:type="dxa"/>
            <w:vMerge/>
          </w:tcPr>
          <w:p w:rsidR="00003B14" w:rsidRPr="000A69D6" w:rsidRDefault="00003B14" w:rsidP="00F87D67">
            <w:pPr>
              <w:spacing w:line="360" w:lineRule="auto"/>
              <w:ind w:firstLine="200"/>
              <w:jc w:val="left"/>
              <w:rPr>
                <w:rFonts w:ascii="宋体" w:hAnsi="宋体" w:cs="华文仿宋"/>
                <w:szCs w:val="21"/>
              </w:rPr>
            </w:pPr>
          </w:p>
        </w:tc>
      </w:tr>
      <w:tr w:rsidR="00003B14" w:rsidRPr="000A69D6" w:rsidTr="00F87D67">
        <w:trPr>
          <w:cantSplit/>
          <w:trHeight w:val="106"/>
          <w:jc w:val="center"/>
        </w:trPr>
        <w:tc>
          <w:tcPr>
            <w:tcW w:w="1980" w:type="dxa"/>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区域</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1年</w:t>
            </w:r>
          </w:p>
        </w:tc>
        <w:tc>
          <w:tcPr>
            <w:tcW w:w="4273" w:type="dxa"/>
            <w:vMerge/>
          </w:tcPr>
          <w:p w:rsidR="00003B14" w:rsidRPr="000A69D6" w:rsidRDefault="00003B14" w:rsidP="00F87D67">
            <w:pPr>
              <w:spacing w:line="360" w:lineRule="auto"/>
              <w:ind w:firstLine="200"/>
              <w:jc w:val="left"/>
              <w:rPr>
                <w:rFonts w:ascii="宋体" w:hAnsi="宋体" w:cs="华文仿宋"/>
                <w:szCs w:val="21"/>
              </w:rPr>
            </w:pPr>
          </w:p>
        </w:tc>
      </w:tr>
      <w:tr w:rsidR="00003B14" w:rsidRPr="000A69D6" w:rsidTr="00F87D67">
        <w:trPr>
          <w:cantSplit/>
          <w:jc w:val="center"/>
        </w:trPr>
        <w:tc>
          <w:tcPr>
            <w:tcW w:w="1980" w:type="dxa"/>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国内</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2年</w:t>
            </w:r>
          </w:p>
        </w:tc>
        <w:tc>
          <w:tcPr>
            <w:tcW w:w="4273" w:type="dxa"/>
            <w:vMerge/>
          </w:tcPr>
          <w:p w:rsidR="00003B14" w:rsidRPr="000A69D6" w:rsidRDefault="00003B14" w:rsidP="00F87D67">
            <w:pPr>
              <w:spacing w:line="360" w:lineRule="auto"/>
              <w:ind w:firstLine="200"/>
              <w:jc w:val="left"/>
              <w:rPr>
                <w:rFonts w:ascii="宋体" w:hAnsi="宋体" w:cs="华文仿宋"/>
                <w:szCs w:val="21"/>
              </w:rPr>
            </w:pPr>
          </w:p>
        </w:tc>
      </w:tr>
      <w:tr w:rsidR="00003B14" w:rsidRPr="000A69D6" w:rsidTr="00F87D67">
        <w:trPr>
          <w:cantSplit/>
          <w:trHeight w:val="240"/>
          <w:jc w:val="center"/>
        </w:trPr>
        <w:tc>
          <w:tcPr>
            <w:tcW w:w="1980" w:type="dxa"/>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亚洲</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3年</w:t>
            </w:r>
          </w:p>
        </w:tc>
        <w:tc>
          <w:tcPr>
            <w:tcW w:w="4273" w:type="dxa"/>
            <w:vMerge/>
          </w:tcPr>
          <w:p w:rsidR="00003B14" w:rsidRPr="000A69D6" w:rsidRDefault="00003B14" w:rsidP="00F87D67">
            <w:pPr>
              <w:spacing w:line="360" w:lineRule="auto"/>
              <w:ind w:firstLine="200"/>
              <w:jc w:val="left"/>
              <w:rPr>
                <w:rFonts w:ascii="宋体" w:hAnsi="宋体" w:cs="华文仿宋"/>
                <w:szCs w:val="21"/>
              </w:rPr>
            </w:pPr>
          </w:p>
        </w:tc>
      </w:tr>
      <w:tr w:rsidR="00003B14" w:rsidRPr="000A69D6" w:rsidTr="00F87D67">
        <w:trPr>
          <w:cantSplit/>
          <w:trHeight w:val="70"/>
          <w:jc w:val="center"/>
        </w:trPr>
        <w:tc>
          <w:tcPr>
            <w:tcW w:w="1980" w:type="dxa"/>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国际</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144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4年</w:t>
            </w:r>
          </w:p>
        </w:tc>
        <w:tc>
          <w:tcPr>
            <w:tcW w:w="4273" w:type="dxa"/>
            <w:vMerge/>
          </w:tcPr>
          <w:p w:rsidR="00003B14" w:rsidRPr="000A69D6" w:rsidRDefault="00003B14" w:rsidP="00F87D67">
            <w:pPr>
              <w:spacing w:line="360" w:lineRule="auto"/>
              <w:ind w:firstLine="200"/>
              <w:jc w:val="left"/>
              <w:rPr>
                <w:rFonts w:ascii="宋体" w:hAnsi="宋体" w:cs="华文仿宋"/>
                <w:szCs w:val="21"/>
              </w:rPr>
            </w:pPr>
          </w:p>
        </w:tc>
      </w:tr>
    </w:tbl>
    <w:p w:rsidR="00003B14" w:rsidRPr="000A69D6" w:rsidRDefault="00003B14" w:rsidP="00003B14">
      <w:pPr>
        <w:numPr>
          <w:ilvl w:val="2"/>
          <w:numId w:val="7"/>
        </w:numPr>
        <w:spacing w:line="360" w:lineRule="auto"/>
        <w:ind w:left="0" w:firstLine="200"/>
        <w:jc w:val="left"/>
        <w:rPr>
          <w:rFonts w:ascii="宋体" w:hAnsi="宋体" w:cs="华文仿宋"/>
          <w:szCs w:val="21"/>
        </w:rPr>
      </w:pPr>
      <w:r w:rsidRPr="000A69D6">
        <w:rPr>
          <w:rFonts w:ascii="宋体" w:hAnsi="宋体" w:cs="华文仿宋" w:hint="eastAsia"/>
          <w:szCs w:val="21"/>
        </w:rPr>
        <w:t>无须交维护费，中途停止使用，也可继续拥有资格并在以后年份使用。</w:t>
      </w:r>
    </w:p>
    <w:p w:rsidR="00003B14" w:rsidRPr="000A69D6" w:rsidRDefault="00003B14" w:rsidP="00003B14">
      <w:pPr>
        <w:numPr>
          <w:ilvl w:val="2"/>
          <w:numId w:val="7"/>
        </w:numPr>
        <w:spacing w:line="360" w:lineRule="auto"/>
        <w:ind w:left="0" w:firstLine="200"/>
        <w:jc w:val="left"/>
        <w:rPr>
          <w:rFonts w:ascii="宋体" w:hAnsi="宋体" w:cs="华文仿宋"/>
          <w:szCs w:val="21"/>
        </w:rPr>
      </w:pPr>
      <w:r w:rsidRPr="000A69D6">
        <w:rPr>
          <w:rFonts w:ascii="宋体" w:hAnsi="宋体" w:cs="华文仿宋" w:hint="eastAsia"/>
          <w:szCs w:val="21"/>
        </w:rPr>
        <w:t>市场开拓，只有在第四季度才可以操作。</w:t>
      </w:r>
    </w:p>
    <w:p w:rsidR="00003B14" w:rsidRPr="000A69D6" w:rsidRDefault="00003B14" w:rsidP="00003B14">
      <w:pPr>
        <w:numPr>
          <w:ilvl w:val="2"/>
          <w:numId w:val="7"/>
        </w:numPr>
        <w:spacing w:line="360" w:lineRule="auto"/>
        <w:ind w:left="0" w:firstLine="200"/>
        <w:jc w:val="left"/>
        <w:rPr>
          <w:rFonts w:ascii="宋体" w:hAnsi="宋体" w:cs="华文仿宋"/>
          <w:szCs w:val="21"/>
        </w:rPr>
      </w:pPr>
      <w:r w:rsidRPr="000A69D6">
        <w:rPr>
          <w:rFonts w:ascii="宋体" w:hAnsi="宋体" w:cs="华文仿宋" w:hint="eastAsia"/>
          <w:szCs w:val="21"/>
        </w:rPr>
        <w:t>投资中断已投入的资金依然有效</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6．资格认证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620"/>
        <w:gridCol w:w="3600"/>
      </w:tblGrid>
      <w:tr w:rsidR="00003B14" w:rsidRPr="000A69D6" w:rsidTr="00F87D67">
        <w:trPr>
          <w:cantSplit/>
          <w:jc w:val="center"/>
        </w:trPr>
        <w:tc>
          <w:tcPr>
            <w:tcW w:w="1980" w:type="dxa"/>
            <w:shd w:val="clear" w:color="auto" w:fill="E5B8B7"/>
            <w:vAlign w:val="center"/>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认证</w:t>
            </w:r>
          </w:p>
        </w:tc>
        <w:tc>
          <w:tcPr>
            <w:tcW w:w="1800" w:type="dxa"/>
            <w:shd w:val="clear" w:color="auto" w:fill="E5B8B7"/>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b/>
                <w:bCs/>
                <w:szCs w:val="21"/>
              </w:rPr>
              <w:t>ISO9000</w:t>
            </w:r>
          </w:p>
        </w:tc>
        <w:tc>
          <w:tcPr>
            <w:tcW w:w="1620" w:type="dxa"/>
            <w:shd w:val="clear" w:color="auto" w:fill="E5B8B7"/>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b/>
                <w:bCs/>
                <w:szCs w:val="21"/>
              </w:rPr>
              <w:t>ISO14000</w:t>
            </w:r>
          </w:p>
        </w:tc>
        <w:tc>
          <w:tcPr>
            <w:tcW w:w="3600" w:type="dxa"/>
            <w:vMerge w:val="restart"/>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开发费用按开发时间在年末平均支付，不允许加速投资，但可中断投资。</w:t>
            </w:r>
          </w:p>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ISO开发完成后，领取相应的认证。</w:t>
            </w:r>
          </w:p>
        </w:tc>
      </w:tr>
      <w:tr w:rsidR="00003B14" w:rsidRPr="000A69D6" w:rsidTr="00F87D67">
        <w:trPr>
          <w:cantSplit/>
          <w:jc w:val="center"/>
        </w:trPr>
        <w:tc>
          <w:tcPr>
            <w:tcW w:w="19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时间</w:t>
            </w:r>
          </w:p>
        </w:tc>
        <w:tc>
          <w:tcPr>
            <w:tcW w:w="18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2W/年</w:t>
            </w:r>
          </w:p>
        </w:tc>
        <w:tc>
          <w:tcPr>
            <w:tcW w:w="162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2年</w:t>
            </w:r>
          </w:p>
        </w:tc>
        <w:tc>
          <w:tcPr>
            <w:tcW w:w="3600" w:type="dxa"/>
            <w:vMerge/>
            <w:vAlign w:val="center"/>
          </w:tcPr>
          <w:p w:rsidR="00003B14" w:rsidRPr="000A69D6" w:rsidRDefault="00003B14" w:rsidP="00F87D67">
            <w:pPr>
              <w:spacing w:line="360" w:lineRule="auto"/>
              <w:ind w:firstLine="200"/>
              <w:jc w:val="left"/>
              <w:rPr>
                <w:rFonts w:ascii="宋体" w:hAnsi="宋体" w:cs="华文仿宋"/>
                <w:szCs w:val="21"/>
              </w:rPr>
            </w:pPr>
          </w:p>
        </w:tc>
      </w:tr>
      <w:tr w:rsidR="00003B14" w:rsidRPr="000A69D6" w:rsidTr="00F87D67">
        <w:trPr>
          <w:cantSplit/>
          <w:jc w:val="center"/>
        </w:trPr>
        <w:tc>
          <w:tcPr>
            <w:tcW w:w="198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费用</w:t>
            </w:r>
          </w:p>
        </w:tc>
        <w:tc>
          <w:tcPr>
            <w:tcW w:w="180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1620" w:type="dxa"/>
            <w:vAlign w:val="center"/>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10W/年</w:t>
            </w:r>
          </w:p>
        </w:tc>
        <w:tc>
          <w:tcPr>
            <w:tcW w:w="3600" w:type="dxa"/>
            <w:vMerge/>
            <w:vAlign w:val="center"/>
          </w:tcPr>
          <w:p w:rsidR="00003B14" w:rsidRPr="000A69D6" w:rsidRDefault="00003B14" w:rsidP="00F87D67">
            <w:pPr>
              <w:spacing w:line="360" w:lineRule="auto"/>
              <w:ind w:firstLine="200"/>
              <w:jc w:val="left"/>
              <w:rPr>
                <w:rFonts w:ascii="宋体" w:hAnsi="宋体" w:cs="华文仿宋"/>
                <w:szCs w:val="21"/>
              </w:rPr>
            </w:pPr>
          </w:p>
        </w:tc>
      </w:tr>
    </w:tbl>
    <w:p w:rsidR="00003B14" w:rsidRPr="000A69D6" w:rsidRDefault="00003B14" w:rsidP="00003B14">
      <w:pPr>
        <w:numPr>
          <w:ilvl w:val="2"/>
          <w:numId w:val="7"/>
        </w:numPr>
        <w:spacing w:line="360" w:lineRule="auto"/>
        <w:ind w:left="0" w:firstLine="200"/>
        <w:jc w:val="left"/>
        <w:rPr>
          <w:rFonts w:ascii="宋体" w:hAnsi="宋体" w:cs="华文仿宋"/>
          <w:szCs w:val="21"/>
        </w:rPr>
      </w:pPr>
      <w:r w:rsidRPr="000A69D6">
        <w:rPr>
          <w:rFonts w:ascii="宋体" w:hAnsi="宋体" w:cs="华文仿宋" w:hint="eastAsia"/>
          <w:szCs w:val="21"/>
        </w:rPr>
        <w:t>无须交维护费，中途停止使用，也可继续拥有资格并在以后年份使用。</w:t>
      </w:r>
    </w:p>
    <w:p w:rsidR="00003B14" w:rsidRPr="000A69D6" w:rsidRDefault="00003B14" w:rsidP="00003B14">
      <w:pPr>
        <w:numPr>
          <w:ilvl w:val="2"/>
          <w:numId w:val="7"/>
        </w:numPr>
        <w:spacing w:line="360" w:lineRule="auto"/>
        <w:ind w:left="0" w:firstLine="200"/>
        <w:jc w:val="left"/>
        <w:rPr>
          <w:rFonts w:ascii="宋体" w:hAnsi="宋体" w:cs="华文仿宋"/>
          <w:szCs w:val="21"/>
        </w:rPr>
      </w:pPr>
      <w:r w:rsidRPr="000A69D6">
        <w:rPr>
          <w:rFonts w:ascii="宋体" w:hAnsi="宋体" w:cs="华文仿宋" w:hint="eastAsia"/>
          <w:szCs w:val="21"/>
        </w:rPr>
        <w:t>ISO认证，只有在第四季度末才可以操作。</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7．产品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1322"/>
        <w:gridCol w:w="1410"/>
        <w:gridCol w:w="1185"/>
        <w:gridCol w:w="1305"/>
        <w:gridCol w:w="2909"/>
      </w:tblGrid>
      <w:tr w:rsidR="00003B14" w:rsidRPr="000A69D6" w:rsidTr="00F87D67">
        <w:trPr>
          <w:jc w:val="center"/>
        </w:trPr>
        <w:tc>
          <w:tcPr>
            <w:tcW w:w="869"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lastRenderedPageBreak/>
              <w:t>名称</w:t>
            </w:r>
          </w:p>
        </w:tc>
        <w:tc>
          <w:tcPr>
            <w:tcW w:w="1322"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开发费用</w:t>
            </w:r>
          </w:p>
        </w:tc>
        <w:tc>
          <w:tcPr>
            <w:tcW w:w="141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开发周期</w:t>
            </w:r>
          </w:p>
        </w:tc>
        <w:tc>
          <w:tcPr>
            <w:tcW w:w="1185"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加工费</w:t>
            </w:r>
          </w:p>
        </w:tc>
        <w:tc>
          <w:tcPr>
            <w:tcW w:w="1305"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直接成本</w:t>
            </w:r>
          </w:p>
        </w:tc>
        <w:tc>
          <w:tcPr>
            <w:tcW w:w="2909"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产品组成</w:t>
            </w:r>
          </w:p>
        </w:tc>
      </w:tr>
      <w:tr w:rsidR="00003B14" w:rsidRPr="000A69D6" w:rsidTr="00F87D67">
        <w:trPr>
          <w:jc w:val="center"/>
        </w:trPr>
        <w:tc>
          <w:tcPr>
            <w:tcW w:w="869"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P1</w:t>
            </w:r>
          </w:p>
        </w:tc>
        <w:tc>
          <w:tcPr>
            <w:tcW w:w="1322"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10W/季</w:t>
            </w:r>
          </w:p>
        </w:tc>
        <w:tc>
          <w:tcPr>
            <w:tcW w:w="141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1季</w:t>
            </w:r>
          </w:p>
        </w:tc>
        <w:tc>
          <w:tcPr>
            <w:tcW w:w="118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roofErr w:type="gramStart"/>
            <w:r w:rsidRPr="000A69D6">
              <w:rPr>
                <w:rFonts w:ascii="宋体" w:hAnsi="宋体" w:cs="华文仿宋" w:hint="eastAsia"/>
                <w:szCs w:val="21"/>
              </w:rPr>
              <w:t>个</w:t>
            </w:r>
            <w:proofErr w:type="gramEnd"/>
          </w:p>
        </w:tc>
        <w:tc>
          <w:tcPr>
            <w:tcW w:w="130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20W/</w:t>
            </w:r>
            <w:proofErr w:type="gramStart"/>
            <w:r w:rsidRPr="000A69D6">
              <w:rPr>
                <w:rFonts w:ascii="宋体" w:hAnsi="宋体" w:cs="华文仿宋" w:hint="eastAsia"/>
                <w:szCs w:val="21"/>
              </w:rPr>
              <w:t>个</w:t>
            </w:r>
            <w:proofErr w:type="gramEnd"/>
          </w:p>
        </w:tc>
        <w:tc>
          <w:tcPr>
            <w:tcW w:w="2909"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R1</w:t>
            </w:r>
          </w:p>
        </w:tc>
      </w:tr>
      <w:tr w:rsidR="00003B14" w:rsidRPr="000A69D6" w:rsidTr="00F87D67">
        <w:trPr>
          <w:jc w:val="center"/>
        </w:trPr>
        <w:tc>
          <w:tcPr>
            <w:tcW w:w="869"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P2</w:t>
            </w:r>
          </w:p>
        </w:tc>
        <w:tc>
          <w:tcPr>
            <w:tcW w:w="1322"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10W/季</w:t>
            </w:r>
          </w:p>
        </w:tc>
        <w:tc>
          <w:tcPr>
            <w:tcW w:w="141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2季</w:t>
            </w:r>
          </w:p>
        </w:tc>
        <w:tc>
          <w:tcPr>
            <w:tcW w:w="118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roofErr w:type="gramStart"/>
            <w:r w:rsidRPr="000A69D6">
              <w:rPr>
                <w:rFonts w:ascii="宋体" w:hAnsi="宋体" w:cs="华文仿宋" w:hint="eastAsia"/>
                <w:szCs w:val="21"/>
              </w:rPr>
              <w:t>个</w:t>
            </w:r>
            <w:proofErr w:type="gramEnd"/>
          </w:p>
        </w:tc>
        <w:tc>
          <w:tcPr>
            <w:tcW w:w="130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30W/</w:t>
            </w:r>
            <w:proofErr w:type="gramStart"/>
            <w:r w:rsidRPr="000A69D6">
              <w:rPr>
                <w:rFonts w:ascii="宋体" w:hAnsi="宋体" w:cs="华文仿宋" w:hint="eastAsia"/>
                <w:szCs w:val="21"/>
              </w:rPr>
              <w:t>个</w:t>
            </w:r>
            <w:proofErr w:type="gramEnd"/>
          </w:p>
        </w:tc>
        <w:tc>
          <w:tcPr>
            <w:tcW w:w="2909"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R2+R4</w:t>
            </w:r>
          </w:p>
        </w:tc>
      </w:tr>
      <w:tr w:rsidR="00003B14" w:rsidRPr="000A69D6" w:rsidTr="00F87D67">
        <w:trPr>
          <w:jc w:val="center"/>
        </w:trPr>
        <w:tc>
          <w:tcPr>
            <w:tcW w:w="869"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P3</w:t>
            </w:r>
          </w:p>
        </w:tc>
        <w:tc>
          <w:tcPr>
            <w:tcW w:w="1322"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10W/季</w:t>
            </w:r>
          </w:p>
        </w:tc>
        <w:tc>
          <w:tcPr>
            <w:tcW w:w="141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3季</w:t>
            </w:r>
          </w:p>
        </w:tc>
        <w:tc>
          <w:tcPr>
            <w:tcW w:w="118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roofErr w:type="gramStart"/>
            <w:r w:rsidRPr="000A69D6">
              <w:rPr>
                <w:rFonts w:ascii="宋体" w:hAnsi="宋体" w:cs="华文仿宋" w:hint="eastAsia"/>
                <w:szCs w:val="21"/>
              </w:rPr>
              <w:t>个</w:t>
            </w:r>
            <w:proofErr w:type="gramEnd"/>
          </w:p>
        </w:tc>
        <w:tc>
          <w:tcPr>
            <w:tcW w:w="130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40W/</w:t>
            </w:r>
            <w:proofErr w:type="gramStart"/>
            <w:r w:rsidRPr="000A69D6">
              <w:rPr>
                <w:rFonts w:ascii="宋体" w:hAnsi="宋体" w:cs="华文仿宋" w:hint="eastAsia"/>
                <w:szCs w:val="21"/>
              </w:rPr>
              <w:t>个</w:t>
            </w:r>
            <w:proofErr w:type="gramEnd"/>
          </w:p>
        </w:tc>
        <w:tc>
          <w:tcPr>
            <w:tcW w:w="2909"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R2+R3+R4</w:t>
            </w:r>
          </w:p>
        </w:tc>
      </w:tr>
      <w:tr w:rsidR="00003B14" w:rsidRPr="000A69D6" w:rsidTr="00F87D67">
        <w:trPr>
          <w:jc w:val="center"/>
        </w:trPr>
        <w:tc>
          <w:tcPr>
            <w:tcW w:w="869"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P4</w:t>
            </w:r>
          </w:p>
        </w:tc>
        <w:tc>
          <w:tcPr>
            <w:tcW w:w="1322" w:type="dxa"/>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10W/季</w:t>
            </w:r>
          </w:p>
        </w:tc>
        <w:tc>
          <w:tcPr>
            <w:tcW w:w="1410" w:type="dxa"/>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5季</w:t>
            </w:r>
          </w:p>
        </w:tc>
        <w:tc>
          <w:tcPr>
            <w:tcW w:w="1185" w:type="dxa"/>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10W/</w:t>
            </w:r>
            <w:proofErr w:type="gramStart"/>
            <w:r w:rsidRPr="000A69D6">
              <w:rPr>
                <w:rFonts w:ascii="宋体" w:hAnsi="宋体" w:cs="华文仿宋" w:hint="eastAsia"/>
                <w:bCs/>
                <w:iCs/>
                <w:szCs w:val="21"/>
              </w:rPr>
              <w:t>个</w:t>
            </w:r>
            <w:proofErr w:type="gramEnd"/>
          </w:p>
        </w:tc>
        <w:tc>
          <w:tcPr>
            <w:tcW w:w="1305" w:type="dxa"/>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bCs/>
                <w:iCs/>
                <w:szCs w:val="21"/>
              </w:rPr>
              <w:t>50W/</w:t>
            </w:r>
            <w:proofErr w:type="gramStart"/>
            <w:r w:rsidRPr="000A69D6">
              <w:rPr>
                <w:rFonts w:ascii="宋体" w:hAnsi="宋体" w:cs="华文仿宋" w:hint="eastAsia"/>
                <w:bCs/>
                <w:iCs/>
                <w:szCs w:val="21"/>
              </w:rPr>
              <w:t>个</w:t>
            </w:r>
            <w:proofErr w:type="gramEnd"/>
          </w:p>
        </w:tc>
        <w:tc>
          <w:tcPr>
            <w:tcW w:w="2909" w:type="dxa"/>
          </w:tcPr>
          <w:p w:rsidR="00003B14" w:rsidRPr="000A69D6" w:rsidRDefault="00003B14" w:rsidP="00F87D67">
            <w:pPr>
              <w:spacing w:line="360" w:lineRule="auto"/>
              <w:ind w:firstLine="200"/>
              <w:jc w:val="left"/>
              <w:rPr>
                <w:rFonts w:ascii="宋体" w:hAnsi="宋体" w:cs="华文仿宋"/>
                <w:bCs/>
                <w:iCs/>
                <w:szCs w:val="21"/>
              </w:rPr>
            </w:pPr>
            <w:r w:rsidRPr="000A69D6">
              <w:rPr>
                <w:rFonts w:ascii="宋体" w:hAnsi="宋体" w:cs="华文仿宋" w:hint="eastAsia"/>
                <w:szCs w:val="21"/>
              </w:rPr>
              <w:t>R1+2R3+R4</w:t>
            </w:r>
          </w:p>
        </w:tc>
      </w:tr>
    </w:tbl>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8．原料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2575"/>
        <w:gridCol w:w="3600"/>
      </w:tblGrid>
      <w:tr w:rsidR="00003B14" w:rsidRPr="000A69D6" w:rsidTr="00F87D67">
        <w:trPr>
          <w:jc w:val="center"/>
        </w:trPr>
        <w:tc>
          <w:tcPr>
            <w:tcW w:w="2825"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名称</w:t>
            </w:r>
          </w:p>
        </w:tc>
        <w:tc>
          <w:tcPr>
            <w:tcW w:w="2575"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购买价格</w:t>
            </w:r>
          </w:p>
        </w:tc>
        <w:tc>
          <w:tcPr>
            <w:tcW w:w="3600" w:type="dxa"/>
            <w:shd w:val="clear" w:color="auto" w:fill="E5B8B7"/>
          </w:tcPr>
          <w:p w:rsidR="00003B14" w:rsidRPr="000A69D6" w:rsidRDefault="00003B14" w:rsidP="00F87D67">
            <w:pPr>
              <w:spacing w:line="360" w:lineRule="auto"/>
              <w:ind w:firstLine="200"/>
              <w:jc w:val="left"/>
              <w:rPr>
                <w:rFonts w:ascii="宋体" w:hAnsi="宋体" w:cs="华文仿宋"/>
                <w:b/>
                <w:szCs w:val="21"/>
              </w:rPr>
            </w:pPr>
            <w:r w:rsidRPr="000A69D6">
              <w:rPr>
                <w:rFonts w:ascii="宋体" w:hAnsi="宋体" w:cs="华文仿宋" w:hint="eastAsia"/>
                <w:b/>
                <w:szCs w:val="21"/>
              </w:rPr>
              <w:t>提前期</w:t>
            </w:r>
          </w:p>
        </w:tc>
      </w:tr>
      <w:tr w:rsidR="00003B14" w:rsidRPr="000A69D6" w:rsidTr="00F87D67">
        <w:trPr>
          <w:jc w:val="center"/>
        </w:trPr>
        <w:tc>
          <w:tcPr>
            <w:tcW w:w="282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R1</w:t>
            </w:r>
          </w:p>
        </w:tc>
        <w:tc>
          <w:tcPr>
            <w:tcW w:w="257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roofErr w:type="gramStart"/>
            <w:r w:rsidRPr="000A69D6">
              <w:rPr>
                <w:rFonts w:ascii="宋体" w:hAnsi="宋体" w:cs="华文仿宋" w:hint="eastAsia"/>
                <w:szCs w:val="21"/>
              </w:rPr>
              <w:t>个</w:t>
            </w:r>
            <w:proofErr w:type="gramEnd"/>
          </w:p>
        </w:tc>
        <w:tc>
          <w:tcPr>
            <w:tcW w:w="36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1季</w:t>
            </w:r>
          </w:p>
        </w:tc>
      </w:tr>
      <w:tr w:rsidR="00003B14" w:rsidRPr="000A69D6" w:rsidTr="00F87D67">
        <w:trPr>
          <w:jc w:val="center"/>
        </w:trPr>
        <w:tc>
          <w:tcPr>
            <w:tcW w:w="282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R2</w:t>
            </w:r>
          </w:p>
        </w:tc>
        <w:tc>
          <w:tcPr>
            <w:tcW w:w="257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roofErr w:type="gramStart"/>
            <w:r w:rsidRPr="000A69D6">
              <w:rPr>
                <w:rFonts w:ascii="宋体" w:hAnsi="宋体" w:cs="华文仿宋" w:hint="eastAsia"/>
                <w:szCs w:val="21"/>
              </w:rPr>
              <w:t>个</w:t>
            </w:r>
            <w:proofErr w:type="gramEnd"/>
          </w:p>
        </w:tc>
        <w:tc>
          <w:tcPr>
            <w:tcW w:w="36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1季</w:t>
            </w:r>
          </w:p>
        </w:tc>
      </w:tr>
      <w:tr w:rsidR="00003B14" w:rsidRPr="000A69D6" w:rsidTr="00F87D67">
        <w:trPr>
          <w:jc w:val="center"/>
        </w:trPr>
        <w:tc>
          <w:tcPr>
            <w:tcW w:w="282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R3</w:t>
            </w:r>
          </w:p>
        </w:tc>
        <w:tc>
          <w:tcPr>
            <w:tcW w:w="257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roofErr w:type="gramStart"/>
            <w:r w:rsidRPr="000A69D6">
              <w:rPr>
                <w:rFonts w:ascii="宋体" w:hAnsi="宋体" w:cs="华文仿宋" w:hint="eastAsia"/>
                <w:szCs w:val="21"/>
              </w:rPr>
              <w:t>个</w:t>
            </w:r>
            <w:proofErr w:type="gramEnd"/>
          </w:p>
        </w:tc>
        <w:tc>
          <w:tcPr>
            <w:tcW w:w="36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2季</w:t>
            </w:r>
          </w:p>
        </w:tc>
      </w:tr>
      <w:tr w:rsidR="00003B14" w:rsidRPr="000A69D6" w:rsidTr="00F87D67">
        <w:trPr>
          <w:jc w:val="center"/>
        </w:trPr>
        <w:tc>
          <w:tcPr>
            <w:tcW w:w="282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R4</w:t>
            </w:r>
          </w:p>
        </w:tc>
        <w:tc>
          <w:tcPr>
            <w:tcW w:w="2575"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10W/</w:t>
            </w:r>
            <w:proofErr w:type="gramStart"/>
            <w:r w:rsidRPr="000A69D6">
              <w:rPr>
                <w:rFonts w:ascii="宋体" w:hAnsi="宋体" w:cs="华文仿宋" w:hint="eastAsia"/>
                <w:szCs w:val="21"/>
              </w:rPr>
              <w:t>个</w:t>
            </w:r>
            <w:proofErr w:type="gramEnd"/>
          </w:p>
        </w:tc>
        <w:tc>
          <w:tcPr>
            <w:tcW w:w="3600" w:type="dxa"/>
          </w:tcPr>
          <w:p w:rsidR="00003B14" w:rsidRPr="000A69D6" w:rsidRDefault="00003B14" w:rsidP="00F87D67">
            <w:pPr>
              <w:spacing w:line="360" w:lineRule="auto"/>
              <w:ind w:firstLine="200"/>
              <w:jc w:val="left"/>
              <w:rPr>
                <w:rFonts w:ascii="宋体" w:hAnsi="宋体" w:cs="华文仿宋"/>
                <w:szCs w:val="21"/>
              </w:rPr>
            </w:pPr>
            <w:r w:rsidRPr="000A69D6">
              <w:rPr>
                <w:rFonts w:ascii="宋体" w:hAnsi="宋体" w:cs="华文仿宋" w:hint="eastAsia"/>
                <w:szCs w:val="21"/>
              </w:rPr>
              <w:t>2季</w:t>
            </w:r>
          </w:p>
        </w:tc>
      </w:tr>
    </w:tbl>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原材料到货时必修现金支付货款，不允许赊账</w:t>
      </w:r>
    </w:p>
    <w:p w:rsidR="00003B14" w:rsidRPr="000A69D6" w:rsidRDefault="00003B14" w:rsidP="00003B14">
      <w:pPr>
        <w:spacing w:line="360" w:lineRule="auto"/>
        <w:ind w:firstLine="200"/>
        <w:jc w:val="left"/>
        <w:rPr>
          <w:rFonts w:ascii="宋体" w:hAnsi="宋体" w:cs="华文仿宋"/>
          <w:b/>
          <w:szCs w:val="21"/>
        </w:rPr>
      </w:pPr>
      <w:r w:rsidRPr="000A69D6">
        <w:rPr>
          <w:rFonts w:ascii="宋体" w:hAnsi="宋体" w:cs="华文仿宋" w:hint="eastAsia"/>
          <w:b/>
          <w:szCs w:val="21"/>
        </w:rPr>
        <w:t>9．紧急采购</w:t>
      </w:r>
    </w:p>
    <w:p w:rsidR="00003B14" w:rsidRPr="000A69D6" w:rsidRDefault="00003B14" w:rsidP="00003B14">
      <w:pPr>
        <w:spacing w:line="360" w:lineRule="auto"/>
        <w:ind w:firstLineChars="200" w:firstLine="420"/>
        <w:jc w:val="left"/>
        <w:rPr>
          <w:rFonts w:ascii="宋体" w:hAnsi="宋体" w:cs="华文仿宋"/>
          <w:szCs w:val="21"/>
        </w:rPr>
      </w:pPr>
      <w:r w:rsidRPr="000A69D6">
        <w:rPr>
          <w:rFonts w:ascii="宋体" w:hAnsi="宋体" w:cs="华文仿宋" w:hint="eastAsia"/>
          <w:szCs w:val="21"/>
        </w:rPr>
        <w:t>付款即到货，原材料价格为直接成本的2倍，成品价格为直接成本的3倍。</w:t>
      </w:r>
    </w:p>
    <w:p w:rsidR="00003B14" w:rsidRPr="000A69D6" w:rsidRDefault="00003B14" w:rsidP="00003B14">
      <w:pPr>
        <w:spacing w:line="360" w:lineRule="auto"/>
        <w:ind w:firstLineChars="200" w:firstLine="420"/>
        <w:jc w:val="left"/>
        <w:rPr>
          <w:rFonts w:ascii="宋体" w:hAnsi="宋体" w:cs="华文仿宋"/>
          <w:b/>
          <w:szCs w:val="21"/>
        </w:rPr>
      </w:pPr>
      <w:r w:rsidRPr="000A69D6">
        <w:rPr>
          <w:rFonts w:ascii="宋体" w:hAnsi="宋体" w:cs="华文仿宋" w:hint="eastAsia"/>
          <w:szCs w:val="21"/>
        </w:rPr>
        <w:t>紧急采购原材料和产品时，直接扣除现金。上报报表时，成本仍然按照标准成本记录，紧急采购多付出的成本计入费用</w:t>
      </w:r>
      <w:proofErr w:type="gramStart"/>
      <w:r w:rsidRPr="000A69D6">
        <w:rPr>
          <w:rFonts w:ascii="宋体" w:hAnsi="宋体" w:cs="华文仿宋" w:hint="eastAsia"/>
          <w:szCs w:val="21"/>
        </w:rPr>
        <w:t>表损失项</w:t>
      </w:r>
      <w:proofErr w:type="gramEnd"/>
      <w:r w:rsidRPr="000A69D6">
        <w:rPr>
          <w:rFonts w:ascii="宋体" w:hAnsi="宋体" w:cs="华文仿宋" w:hint="eastAsia"/>
          <w:szCs w:val="21"/>
        </w:rPr>
        <w:t>。</w:t>
      </w:r>
    </w:p>
    <w:p w:rsidR="00003B14" w:rsidRPr="000A69D6" w:rsidRDefault="00003B14" w:rsidP="00003B14">
      <w:pPr>
        <w:spacing w:line="360" w:lineRule="auto"/>
        <w:ind w:firstLine="200"/>
        <w:jc w:val="left"/>
        <w:rPr>
          <w:rFonts w:ascii="宋体" w:hAnsi="宋体" w:cs="华文仿宋"/>
          <w:szCs w:val="21"/>
        </w:rPr>
      </w:pPr>
    </w:p>
    <w:p w:rsidR="00003B14" w:rsidRPr="001529A8" w:rsidRDefault="00003B14" w:rsidP="00003B14">
      <w:pPr>
        <w:rPr>
          <w:rFonts w:ascii="Times New Roman" w:hAnsi="Times New Roman"/>
          <w:szCs w:val="21"/>
        </w:rPr>
      </w:pPr>
    </w:p>
    <w:p w:rsidR="00003B14" w:rsidRDefault="00003B14"/>
    <w:p w:rsidR="00003B14" w:rsidRPr="00F0236C" w:rsidRDefault="00003B14" w:rsidP="00003B14">
      <w:pPr>
        <w:pStyle w:val="a7"/>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商务数据</w:t>
      </w:r>
      <w:r>
        <w:rPr>
          <w:rFonts w:ascii="仿宋_GB2312" w:eastAsia="仿宋_GB2312" w:hAnsi="黑体"/>
          <w:b/>
          <w:sz w:val="32"/>
          <w:szCs w:val="32"/>
        </w:rPr>
        <w:t>分析</w:t>
      </w:r>
      <w:r w:rsidRPr="00F0236C">
        <w:rPr>
          <w:rFonts w:ascii="仿宋_GB2312" w:eastAsia="仿宋_GB2312" w:hAnsi="黑体" w:hint="eastAsia"/>
          <w:b/>
          <w:sz w:val="32"/>
          <w:szCs w:val="32"/>
        </w:rPr>
        <w:t>”赛项规程</w:t>
      </w:r>
    </w:p>
    <w:p w:rsidR="00003B14" w:rsidRPr="00147DB1" w:rsidRDefault="00003B14" w:rsidP="00003B14">
      <w:pPr>
        <w:pStyle w:val="a7"/>
        <w:spacing w:line="480" w:lineRule="exact"/>
        <w:ind w:firstLineChars="200" w:firstLine="482"/>
        <w:rPr>
          <w:rFonts w:ascii="仿宋_GB2312" w:eastAsia="仿宋_GB2312" w:hAnsi="仿宋"/>
          <w:b/>
          <w:sz w:val="24"/>
        </w:rPr>
      </w:pPr>
    </w:p>
    <w:p w:rsidR="00003B14" w:rsidRPr="00F0236C" w:rsidRDefault="00003B14" w:rsidP="00003B14">
      <w:pPr>
        <w:pStyle w:val="a7"/>
        <w:spacing w:line="440" w:lineRule="exact"/>
        <w:rPr>
          <w:rFonts w:ascii="仿宋_GB2312" w:eastAsia="仿宋_GB2312" w:hAnsi="黑体"/>
          <w:b/>
          <w:sz w:val="32"/>
          <w:szCs w:val="32"/>
        </w:rPr>
      </w:pPr>
      <w:r>
        <w:rPr>
          <w:rFonts w:ascii="仿宋_GB2312" w:eastAsia="仿宋_GB2312" w:hAnsi="黑体" w:hint="eastAsia"/>
          <w:b/>
          <w:sz w:val="24"/>
        </w:rPr>
        <w:t>一、赛项名称</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hint="eastAsia"/>
          <w:sz w:val="24"/>
        </w:rPr>
        <w:t>赛项名称：</w:t>
      </w:r>
      <w:r w:rsidRPr="00A50BA6">
        <w:rPr>
          <w:rFonts w:ascii="仿宋_GB2312" w:eastAsia="仿宋_GB2312" w:hAnsi="仿宋" w:hint="eastAsia"/>
          <w:sz w:val="24"/>
        </w:rPr>
        <w:t>商务数据分析</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hint="eastAsia"/>
          <w:sz w:val="24"/>
        </w:rPr>
        <w:t>赛项归属产业：财经商贸大类</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二、参赛对象</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sz w:val="24"/>
        </w:rPr>
        <w:t>2018</w:t>
      </w:r>
      <w:r>
        <w:rPr>
          <w:rFonts w:ascii="仿宋_GB2312" w:eastAsia="仿宋_GB2312" w:hAnsi="仿宋" w:hint="eastAsia"/>
          <w:sz w:val="24"/>
        </w:rPr>
        <w:t>级、</w:t>
      </w:r>
      <w:r>
        <w:rPr>
          <w:rFonts w:ascii="仿宋_GB2312" w:eastAsia="仿宋_GB2312" w:hAnsi="仿宋"/>
          <w:sz w:val="24"/>
        </w:rPr>
        <w:t>2019</w:t>
      </w:r>
      <w:r>
        <w:rPr>
          <w:rFonts w:ascii="仿宋_GB2312" w:eastAsia="仿宋_GB2312" w:hAnsi="仿宋" w:hint="eastAsia"/>
          <w:sz w:val="24"/>
        </w:rPr>
        <w:t>级安徽工商</w:t>
      </w:r>
      <w:r>
        <w:rPr>
          <w:rFonts w:ascii="仿宋_GB2312" w:eastAsia="仿宋_GB2312" w:hAnsi="仿宋"/>
          <w:sz w:val="24"/>
        </w:rPr>
        <w:t>职业学院</w:t>
      </w:r>
      <w:r>
        <w:rPr>
          <w:rFonts w:ascii="仿宋_GB2312" w:eastAsia="仿宋_GB2312" w:hAnsi="仿宋" w:hint="eastAsia"/>
          <w:sz w:val="24"/>
        </w:rPr>
        <w:t>学生</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三、竞赛目的</w:t>
      </w:r>
    </w:p>
    <w:p w:rsidR="00003B14" w:rsidRDefault="00003B14" w:rsidP="00003B14">
      <w:pPr>
        <w:pStyle w:val="a7"/>
        <w:spacing w:line="440" w:lineRule="exact"/>
        <w:ind w:firstLine="42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本次选拔旨在搭建学生进行市场营销实践的平台，锻炼学生营销实践能力，激发学生创新思维，培养职业院校学生的营销策划能力、创新能力和应变能力。进一步推选参加20</w:t>
      </w:r>
      <w:r>
        <w:rPr>
          <w:rFonts w:ascii="仿宋_GB2312" w:eastAsia="仿宋_GB2312" w:hAnsi="华文仿宋" w:cs="Arial"/>
          <w:kern w:val="0"/>
          <w:sz w:val="24"/>
          <w:szCs w:val="22"/>
        </w:rPr>
        <w:t>20</w:t>
      </w:r>
      <w:r w:rsidRPr="0009046A">
        <w:rPr>
          <w:rFonts w:ascii="仿宋_GB2312" w:eastAsia="仿宋_GB2312" w:hAnsi="华文仿宋" w:cs="Arial" w:hint="eastAsia"/>
          <w:kern w:val="0"/>
          <w:sz w:val="24"/>
          <w:szCs w:val="22"/>
        </w:rPr>
        <w:t>年安徽省职业院校技能大赛市场营销赛项以及全国</w:t>
      </w:r>
      <w:r w:rsidRPr="0009046A">
        <w:rPr>
          <w:rFonts w:ascii="仿宋_GB2312" w:eastAsia="仿宋_GB2312" w:hAnsi="华文仿宋" w:cs="Arial" w:hint="eastAsia"/>
          <w:kern w:val="0"/>
          <w:sz w:val="24"/>
          <w:szCs w:val="22"/>
        </w:rPr>
        <w:lastRenderedPageBreak/>
        <w:t>职业院校技能大赛市场营销赛项。</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四、竞赛内容</w:t>
      </w:r>
    </w:p>
    <w:p w:rsidR="00003B14" w:rsidRDefault="00003B14" w:rsidP="00003B14">
      <w:pPr>
        <w:pStyle w:val="a7"/>
        <w:spacing w:line="440" w:lineRule="exact"/>
        <w:ind w:firstLineChars="200" w:firstLine="480"/>
        <w:rPr>
          <w:rFonts w:ascii="仿宋_GB2312" w:eastAsia="仿宋_GB2312" w:hAnsi="华文仿宋" w:cs="Arial"/>
          <w:kern w:val="0"/>
          <w:sz w:val="24"/>
          <w:szCs w:val="22"/>
        </w:rPr>
      </w:pPr>
      <w:r w:rsidRPr="00A50BA6">
        <w:rPr>
          <w:rFonts w:ascii="仿宋_GB2312" w:eastAsia="仿宋_GB2312" w:hAnsi="华文仿宋" w:cs="Arial" w:hint="eastAsia"/>
          <w:kern w:val="0"/>
          <w:sz w:val="24"/>
          <w:szCs w:val="22"/>
        </w:rPr>
        <w:t>商务数据分析模块选择3e</w:t>
      </w:r>
      <w:proofErr w:type="gramStart"/>
      <w:r w:rsidRPr="00A50BA6">
        <w:rPr>
          <w:rFonts w:ascii="仿宋_GB2312" w:eastAsia="仿宋_GB2312" w:hAnsi="华文仿宋" w:cs="Arial" w:hint="eastAsia"/>
          <w:kern w:val="0"/>
          <w:sz w:val="24"/>
          <w:szCs w:val="22"/>
        </w:rPr>
        <w:t>习商网</w:t>
      </w:r>
      <w:proofErr w:type="gramEnd"/>
      <w:r w:rsidRPr="00A50BA6">
        <w:rPr>
          <w:rFonts w:ascii="仿宋_GB2312" w:eastAsia="仿宋_GB2312" w:hAnsi="华文仿宋" w:cs="Arial" w:hint="eastAsia"/>
          <w:kern w:val="0"/>
          <w:sz w:val="24"/>
          <w:szCs w:val="22"/>
        </w:rPr>
        <w:t>等后台用户数据库完全开放的销售实战平台作为竞赛数据来源，允许使用Excel、Word、PowerPoint软件进行辅助操作。本模块</w:t>
      </w:r>
      <w:proofErr w:type="gramStart"/>
      <w:r w:rsidRPr="00A50BA6">
        <w:rPr>
          <w:rFonts w:ascii="仿宋_GB2312" w:eastAsia="仿宋_GB2312" w:hAnsi="华文仿宋" w:cs="Arial" w:hint="eastAsia"/>
          <w:kern w:val="0"/>
          <w:sz w:val="24"/>
          <w:szCs w:val="22"/>
        </w:rPr>
        <w:t>每套赛卷包含</w:t>
      </w:r>
      <w:proofErr w:type="gramEnd"/>
      <w:r w:rsidRPr="00A50BA6">
        <w:rPr>
          <w:rFonts w:ascii="仿宋_GB2312" w:eastAsia="仿宋_GB2312" w:hAnsi="华文仿宋" w:cs="Arial" w:hint="eastAsia"/>
          <w:kern w:val="0"/>
          <w:sz w:val="24"/>
          <w:szCs w:val="22"/>
        </w:rPr>
        <w:t>填空题10分，图表题5分。样卷于赛前1</w:t>
      </w:r>
      <w:r>
        <w:rPr>
          <w:rFonts w:ascii="仿宋_GB2312" w:eastAsia="仿宋_GB2312" w:hAnsi="华文仿宋" w:cs="Arial" w:hint="eastAsia"/>
          <w:kern w:val="0"/>
          <w:sz w:val="24"/>
          <w:szCs w:val="22"/>
        </w:rPr>
        <w:t>0个</w:t>
      </w:r>
      <w:r>
        <w:rPr>
          <w:rFonts w:ascii="仿宋_GB2312" w:eastAsia="仿宋_GB2312" w:hAnsi="华文仿宋" w:cs="Arial"/>
          <w:kern w:val="0"/>
          <w:sz w:val="24"/>
          <w:szCs w:val="22"/>
        </w:rPr>
        <w:t>工作日</w:t>
      </w:r>
      <w:r w:rsidRPr="00A50BA6">
        <w:rPr>
          <w:rFonts w:ascii="仿宋_GB2312" w:eastAsia="仿宋_GB2312" w:hAnsi="华文仿宋" w:cs="Arial" w:hint="eastAsia"/>
          <w:kern w:val="0"/>
          <w:sz w:val="24"/>
          <w:szCs w:val="22"/>
        </w:rPr>
        <w:t>发布，并且允许参赛学生无限次练习使用。</w:t>
      </w:r>
    </w:p>
    <w:p w:rsidR="00003B14" w:rsidRPr="004430C0"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五</w:t>
      </w:r>
      <w:r w:rsidRPr="004430C0">
        <w:rPr>
          <w:rFonts w:ascii="仿宋_GB2312" w:eastAsia="仿宋_GB2312" w:hAnsi="黑体" w:hint="eastAsia"/>
          <w:b/>
          <w:sz w:val="24"/>
        </w:rPr>
        <w:t>、竞赛日程安排（包含</w:t>
      </w:r>
      <w:r w:rsidRPr="004430C0">
        <w:rPr>
          <w:rFonts w:ascii="仿宋_GB2312" w:eastAsia="仿宋_GB2312" w:hAnsi="黑体"/>
          <w:b/>
          <w:sz w:val="24"/>
        </w:rPr>
        <w:t>决赛时间</w:t>
      </w:r>
      <w:r w:rsidRPr="004430C0">
        <w:rPr>
          <w:rFonts w:ascii="仿宋_GB2312" w:eastAsia="仿宋_GB2312" w:hAnsi="黑体" w:hint="eastAsia"/>
          <w:b/>
          <w:sz w:val="24"/>
        </w:rPr>
        <w:t>）</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Pr>
          <w:rFonts w:ascii="仿宋_GB2312" w:eastAsia="仿宋_GB2312" w:hAnsi="华文仿宋" w:cs="Arial" w:hint="eastAsia"/>
          <w:kern w:val="0"/>
          <w:sz w:val="24"/>
          <w:szCs w:val="22"/>
        </w:rPr>
        <w:t>预赛：</w:t>
      </w:r>
      <w:r w:rsidRPr="004430C0">
        <w:rPr>
          <w:rFonts w:ascii="仿宋_GB2312" w:eastAsia="仿宋_GB2312" w:hAnsi="华文仿宋" w:cs="Arial" w:hint="eastAsia"/>
          <w:kern w:val="0"/>
          <w:sz w:val="24"/>
          <w:szCs w:val="22"/>
        </w:rPr>
        <w:t>2019年11月1日至11月</w:t>
      </w:r>
      <w:r>
        <w:rPr>
          <w:rFonts w:ascii="仿宋_GB2312" w:eastAsia="仿宋_GB2312" w:hAnsi="华文仿宋" w:cs="Arial"/>
          <w:kern w:val="0"/>
          <w:sz w:val="24"/>
          <w:szCs w:val="22"/>
        </w:rPr>
        <w:t>30</w:t>
      </w:r>
      <w:r w:rsidRPr="004430C0">
        <w:rPr>
          <w:rFonts w:ascii="仿宋_GB2312" w:eastAsia="仿宋_GB2312" w:hAnsi="华文仿宋" w:cs="Arial" w:hint="eastAsia"/>
          <w:kern w:val="0"/>
          <w:sz w:val="24"/>
          <w:szCs w:val="22"/>
        </w:rPr>
        <w:t>日，预赛成绩前20名进入决赛。</w:t>
      </w:r>
    </w:p>
    <w:p w:rsidR="00003B14"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决赛</w:t>
      </w:r>
      <w:r>
        <w:rPr>
          <w:rFonts w:ascii="仿宋_GB2312" w:eastAsia="仿宋_GB2312" w:hAnsi="华文仿宋" w:cs="Arial" w:hint="eastAsia"/>
          <w:kern w:val="0"/>
          <w:sz w:val="24"/>
          <w:szCs w:val="22"/>
        </w:rPr>
        <w:t>：</w:t>
      </w:r>
      <w:r w:rsidRPr="004430C0">
        <w:rPr>
          <w:rFonts w:ascii="仿宋_GB2312" w:eastAsia="仿宋_GB2312" w:hAnsi="华文仿宋" w:cs="Arial" w:hint="eastAsia"/>
          <w:kern w:val="0"/>
          <w:sz w:val="24"/>
          <w:szCs w:val="22"/>
        </w:rPr>
        <w:t>2019年1</w:t>
      </w:r>
      <w:r>
        <w:rPr>
          <w:rFonts w:ascii="仿宋_GB2312" w:eastAsia="仿宋_GB2312" w:hAnsi="华文仿宋" w:cs="Arial"/>
          <w:kern w:val="0"/>
          <w:sz w:val="24"/>
          <w:szCs w:val="22"/>
        </w:rPr>
        <w:t>2</w:t>
      </w:r>
      <w:r w:rsidRPr="004430C0">
        <w:rPr>
          <w:rFonts w:ascii="仿宋_GB2312" w:eastAsia="仿宋_GB2312" w:hAnsi="华文仿宋" w:cs="Arial" w:hint="eastAsia"/>
          <w:kern w:val="0"/>
          <w:sz w:val="24"/>
          <w:szCs w:val="22"/>
        </w:rPr>
        <w:t>月</w:t>
      </w:r>
      <w:r>
        <w:rPr>
          <w:rFonts w:ascii="仿宋_GB2312" w:eastAsia="仿宋_GB2312" w:hAnsi="华文仿宋" w:cs="Arial"/>
          <w:kern w:val="0"/>
          <w:sz w:val="24"/>
          <w:szCs w:val="22"/>
        </w:rPr>
        <w:t>1</w:t>
      </w:r>
      <w:r w:rsidRPr="004430C0">
        <w:rPr>
          <w:rFonts w:ascii="仿宋_GB2312" w:eastAsia="仿宋_GB2312" w:hAnsi="华文仿宋" w:cs="Arial" w:hint="eastAsia"/>
          <w:kern w:val="0"/>
          <w:sz w:val="24"/>
          <w:szCs w:val="22"/>
        </w:rPr>
        <w:t>日-12月11日，（具体安排另行通知）。</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六</w:t>
      </w:r>
      <w:r w:rsidRPr="00C503BB">
        <w:rPr>
          <w:rFonts w:ascii="仿宋_GB2312" w:eastAsia="仿宋_GB2312" w:hAnsi="华文仿宋" w:cs="Arial" w:hint="eastAsia"/>
          <w:b/>
          <w:kern w:val="0"/>
          <w:sz w:val="24"/>
          <w:szCs w:val="22"/>
        </w:rPr>
        <w:t>、指导教师</w:t>
      </w:r>
    </w:p>
    <w:p w:rsidR="00003B14" w:rsidRDefault="00003B14" w:rsidP="00003B14">
      <w:pPr>
        <w:spacing w:line="440" w:lineRule="exact"/>
        <w:ind w:firstLineChars="200" w:firstLine="480"/>
        <w:rPr>
          <w:rFonts w:ascii="仿宋_GB2312" w:eastAsia="仿宋_GB2312" w:hAnsi="华文仿宋" w:cs="Arial"/>
          <w:kern w:val="0"/>
          <w:sz w:val="24"/>
        </w:rPr>
      </w:pPr>
      <w:r w:rsidRPr="00B109D4">
        <w:rPr>
          <w:rFonts w:ascii="仿宋_GB2312" w:eastAsia="仿宋_GB2312" w:hAnsi="华文仿宋" w:cs="Arial" w:hint="eastAsia"/>
          <w:kern w:val="0"/>
          <w:sz w:val="24"/>
        </w:rPr>
        <w:t>本次参赛辅导教师采用以老带新的方式进行，经过教师申请、管理学院考查，最后确定胡其亮、汪锋</w:t>
      </w:r>
      <w:r>
        <w:rPr>
          <w:rFonts w:ascii="仿宋_GB2312" w:eastAsia="仿宋_GB2312" w:hAnsi="华文仿宋" w:cs="Arial" w:hint="eastAsia"/>
          <w:kern w:val="0"/>
          <w:sz w:val="24"/>
        </w:rPr>
        <w:t>、李祖武</w:t>
      </w:r>
      <w:r w:rsidRPr="00B109D4">
        <w:rPr>
          <w:rFonts w:ascii="仿宋_GB2312" w:eastAsia="仿宋_GB2312" w:hAnsi="华文仿宋" w:cs="Arial" w:hint="eastAsia"/>
          <w:kern w:val="0"/>
          <w:sz w:val="24"/>
        </w:rPr>
        <w:t>老师作为辅导教师参与赛前辅导。</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七</w:t>
      </w:r>
      <w:r w:rsidRPr="00C503BB">
        <w:rPr>
          <w:rFonts w:ascii="仿宋_GB2312" w:eastAsia="仿宋_GB2312" w:hAnsi="华文仿宋" w:cs="Arial" w:hint="eastAsia"/>
          <w:b/>
          <w:kern w:val="0"/>
          <w:sz w:val="24"/>
          <w:szCs w:val="22"/>
        </w:rPr>
        <w:t>、奖项设置</w:t>
      </w:r>
    </w:p>
    <w:p w:rsidR="00003B14" w:rsidRPr="00C503BB" w:rsidRDefault="00003B14" w:rsidP="00003B14">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比赛按总成绩从高到低进行排序，并按成绩从高到</w:t>
      </w:r>
      <w:proofErr w:type="gramStart"/>
      <w:r w:rsidRPr="00C503BB">
        <w:rPr>
          <w:rFonts w:ascii="仿宋_GB2312" w:eastAsia="仿宋_GB2312" w:hAnsi="华文仿宋" w:cs="Arial" w:hint="eastAsia"/>
          <w:kern w:val="0"/>
          <w:sz w:val="24"/>
        </w:rPr>
        <w:t>低设置</w:t>
      </w:r>
      <w:proofErr w:type="gramEnd"/>
      <w:r w:rsidRPr="00C503BB">
        <w:rPr>
          <w:rFonts w:ascii="仿宋_GB2312" w:eastAsia="仿宋_GB2312" w:hAnsi="华文仿宋" w:cs="Arial" w:hint="eastAsia"/>
          <w:kern w:val="0"/>
          <w:sz w:val="24"/>
        </w:rPr>
        <w:t>奖项，赛项设</w:t>
      </w:r>
      <w:r>
        <w:rPr>
          <w:rFonts w:ascii="仿宋_GB2312" w:eastAsia="仿宋_GB2312" w:hAnsi="华文仿宋" w:cs="Arial" w:hint="eastAsia"/>
          <w:kern w:val="0"/>
          <w:sz w:val="24"/>
        </w:rPr>
        <w:t>个人</w:t>
      </w:r>
      <w:r w:rsidRPr="00C503BB">
        <w:rPr>
          <w:rFonts w:ascii="仿宋_GB2312" w:eastAsia="仿宋_GB2312" w:hAnsi="华文仿宋" w:cs="Arial" w:hint="eastAsia"/>
          <w:kern w:val="0"/>
          <w:sz w:val="24"/>
        </w:rPr>
        <w:t>奖</w:t>
      </w:r>
      <w:r>
        <w:rPr>
          <w:rFonts w:ascii="仿宋_GB2312" w:eastAsia="仿宋_GB2312" w:hAnsi="华文仿宋" w:cs="Arial" w:hint="eastAsia"/>
          <w:kern w:val="0"/>
          <w:sz w:val="24"/>
        </w:rPr>
        <w:t>，</w:t>
      </w:r>
      <w:r>
        <w:rPr>
          <w:rFonts w:ascii="仿宋_GB2312" w:eastAsia="仿宋_GB2312" w:hAnsi="华文仿宋" w:cs="Arial"/>
          <w:kern w:val="0"/>
          <w:sz w:val="24"/>
        </w:rPr>
        <w:t>获奖比例一等奖</w:t>
      </w:r>
      <w:r>
        <w:rPr>
          <w:rFonts w:ascii="仿宋_GB2312" w:eastAsia="仿宋_GB2312" w:hAnsi="华文仿宋" w:cs="Arial" w:hint="eastAsia"/>
          <w:kern w:val="0"/>
          <w:sz w:val="24"/>
        </w:rPr>
        <w:t>10</w:t>
      </w:r>
      <w:r>
        <w:rPr>
          <w:rFonts w:ascii="仿宋_GB2312" w:eastAsia="仿宋_GB2312" w:hAnsi="华文仿宋" w:cs="Arial"/>
          <w:kern w:val="0"/>
          <w:sz w:val="24"/>
        </w:rPr>
        <w:t>%，二等奖</w:t>
      </w:r>
      <w:r>
        <w:rPr>
          <w:rFonts w:ascii="仿宋_GB2312" w:eastAsia="仿宋_GB2312" w:hAnsi="华文仿宋" w:cs="Arial" w:hint="eastAsia"/>
          <w:kern w:val="0"/>
          <w:sz w:val="24"/>
        </w:rPr>
        <w:t>20</w:t>
      </w:r>
      <w:r>
        <w:rPr>
          <w:rFonts w:ascii="仿宋_GB2312" w:eastAsia="仿宋_GB2312" w:hAnsi="华文仿宋" w:cs="Arial"/>
          <w:kern w:val="0"/>
          <w:sz w:val="24"/>
        </w:rPr>
        <w:t>%，三等奖</w:t>
      </w:r>
      <w:r>
        <w:rPr>
          <w:rFonts w:ascii="仿宋_GB2312" w:eastAsia="仿宋_GB2312" w:hAnsi="华文仿宋" w:cs="Arial" w:hint="eastAsia"/>
          <w:kern w:val="0"/>
          <w:sz w:val="24"/>
        </w:rPr>
        <w:t>30</w:t>
      </w:r>
      <w:r>
        <w:rPr>
          <w:rFonts w:ascii="仿宋_GB2312" w:eastAsia="仿宋_GB2312" w:hAnsi="华文仿宋" w:cs="Arial"/>
          <w:kern w:val="0"/>
          <w:sz w:val="24"/>
        </w:rPr>
        <w:t>%，向上取整。</w:t>
      </w:r>
      <w:r w:rsidRPr="00C503BB">
        <w:rPr>
          <w:rFonts w:ascii="仿宋_GB2312" w:eastAsia="仿宋_GB2312" w:hAnsi="华文仿宋" w:cs="Arial" w:hint="eastAsia"/>
          <w:kern w:val="0"/>
          <w:sz w:val="24"/>
        </w:rPr>
        <w:t>大赛颁发院级比赛证书。</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八</w:t>
      </w:r>
      <w:r w:rsidRPr="00C503BB">
        <w:rPr>
          <w:rFonts w:ascii="仿宋_GB2312" w:eastAsia="仿宋_GB2312" w:hAnsi="华文仿宋" w:cs="Arial" w:hint="eastAsia"/>
          <w:b/>
          <w:kern w:val="0"/>
          <w:sz w:val="24"/>
          <w:szCs w:val="22"/>
        </w:rPr>
        <w:t>、预算</w:t>
      </w:r>
    </w:p>
    <w:p w:rsidR="00003B14" w:rsidRPr="00C503BB" w:rsidRDefault="00003B14" w:rsidP="00003B14">
      <w:pPr>
        <w:spacing w:line="440" w:lineRule="exact"/>
        <w:ind w:firstLine="435"/>
        <w:rPr>
          <w:rFonts w:ascii="仿宋_GB2312" w:eastAsia="仿宋_GB2312" w:hAnsi="华文仿宋" w:cs="Arial"/>
          <w:kern w:val="0"/>
          <w:sz w:val="24"/>
        </w:rPr>
      </w:pPr>
      <w:r w:rsidRPr="00C503BB">
        <w:rPr>
          <w:rFonts w:ascii="仿宋_GB2312" w:eastAsia="仿宋_GB2312" w:hAnsi="华文仿宋" w:cs="Arial" w:hint="eastAsia"/>
          <w:kern w:val="0"/>
          <w:sz w:val="24"/>
        </w:rPr>
        <w:t>此次学院比赛费用主要包括指导教师工作量、指导教师奖励、评委及工作人员费用。</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（一）指导教师辅导工作量</w:t>
      </w:r>
    </w:p>
    <w:p w:rsidR="00003B14" w:rsidRPr="00C503BB" w:rsidRDefault="00003B14" w:rsidP="00003B14">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营销</w:t>
      </w:r>
      <w:r w:rsidRPr="00C503BB">
        <w:rPr>
          <w:rFonts w:ascii="仿宋_GB2312" w:eastAsia="仿宋_GB2312" w:hAnsi="华文仿宋" w:cs="Arial" w:hint="eastAsia"/>
          <w:kern w:val="0"/>
          <w:sz w:val="24"/>
        </w:rPr>
        <w:t>教研室安排专业老师</w:t>
      </w:r>
      <w:r w:rsidRPr="00B109D4">
        <w:rPr>
          <w:rFonts w:ascii="仿宋_GB2312" w:eastAsia="仿宋_GB2312" w:hAnsi="华文仿宋" w:cs="Arial" w:hint="eastAsia"/>
          <w:kern w:val="0"/>
          <w:sz w:val="24"/>
        </w:rPr>
        <w:t>李祖武、胡其亮、汪锋</w:t>
      </w:r>
      <w:r w:rsidRPr="00C503BB">
        <w:rPr>
          <w:rFonts w:ascii="仿宋_GB2312" w:eastAsia="仿宋_GB2312" w:hAnsi="华文仿宋" w:cs="Arial" w:hint="eastAsia"/>
          <w:kern w:val="0"/>
          <w:sz w:val="24"/>
        </w:rPr>
        <w:t>三位老师对技能比赛</w:t>
      </w:r>
      <w:r>
        <w:rPr>
          <w:rFonts w:ascii="仿宋_GB2312" w:eastAsia="仿宋_GB2312" w:hAnsi="华文仿宋" w:cs="Arial" w:hint="eastAsia"/>
          <w:kern w:val="0"/>
          <w:sz w:val="24"/>
        </w:rPr>
        <w:t>进行辅导</w:t>
      </w:r>
      <w:r w:rsidRPr="00C503BB">
        <w:rPr>
          <w:rFonts w:ascii="仿宋_GB2312" w:eastAsia="仿宋_GB2312" w:hAnsi="华文仿宋" w:cs="Arial" w:hint="eastAsia"/>
          <w:kern w:val="0"/>
          <w:sz w:val="24"/>
        </w:rPr>
        <w:t>，</w:t>
      </w:r>
      <w:r>
        <w:rPr>
          <w:rFonts w:ascii="仿宋_GB2312" w:eastAsia="仿宋_GB2312" w:hAnsi="华文仿宋" w:cs="Arial" w:hint="eastAsia"/>
          <w:kern w:val="0"/>
          <w:sz w:val="24"/>
        </w:rPr>
        <w:t>预计教师辅导工作量</w:t>
      </w:r>
      <w:r w:rsidRPr="00C503BB">
        <w:rPr>
          <w:rFonts w:ascii="仿宋_GB2312" w:eastAsia="仿宋_GB2312" w:hAnsi="华文仿宋" w:cs="Arial" w:hint="eastAsia"/>
          <w:kern w:val="0"/>
          <w:sz w:val="24"/>
        </w:rPr>
        <w:t>共40课时。</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（二）比赛评委及工作人员工作量</w:t>
      </w:r>
    </w:p>
    <w:p w:rsidR="00003B14" w:rsidRPr="00C503BB" w:rsidRDefault="00003B14" w:rsidP="00003B14">
      <w:pPr>
        <w:spacing w:line="440" w:lineRule="exact"/>
        <w:ind w:firstLineChars="200" w:firstLine="480"/>
        <w:rPr>
          <w:rFonts w:ascii="仿宋_GB2312" w:eastAsia="仿宋_GB2312" w:hAnsi="华文仿宋" w:cs="Arial"/>
          <w:kern w:val="0"/>
          <w:sz w:val="24"/>
        </w:rPr>
      </w:pPr>
      <w:r w:rsidRPr="00A50BA6">
        <w:rPr>
          <w:rFonts w:ascii="仿宋_GB2312" w:eastAsia="仿宋_GB2312" w:hAnsi="华文仿宋" w:cs="Arial" w:hint="eastAsia"/>
          <w:kern w:val="0"/>
          <w:sz w:val="24"/>
        </w:rPr>
        <w:t>商务数据分析</w:t>
      </w:r>
      <w:r w:rsidRPr="00C503BB">
        <w:rPr>
          <w:rFonts w:ascii="仿宋_GB2312" w:eastAsia="仿宋_GB2312" w:hAnsi="华文仿宋" w:cs="Arial" w:hint="eastAsia"/>
          <w:kern w:val="0"/>
          <w:sz w:val="24"/>
        </w:rPr>
        <w:t>比赛聘请</w:t>
      </w:r>
      <w:r w:rsidRPr="00B109D4">
        <w:rPr>
          <w:rFonts w:ascii="仿宋_GB2312" w:eastAsia="仿宋_GB2312" w:hAnsi="华文仿宋" w:cs="Arial" w:hint="eastAsia"/>
          <w:kern w:val="0"/>
          <w:sz w:val="24"/>
        </w:rPr>
        <w:t>李祖武、胡其亮、汪锋</w:t>
      </w:r>
      <w:r w:rsidRPr="00C503BB">
        <w:rPr>
          <w:rFonts w:ascii="仿宋_GB2312" w:eastAsia="仿宋_GB2312" w:hAnsi="华文仿宋" w:cs="Arial" w:hint="eastAsia"/>
          <w:kern w:val="0"/>
          <w:sz w:val="24"/>
        </w:rPr>
        <w:t>三</w:t>
      </w:r>
      <w:proofErr w:type="gramStart"/>
      <w:r w:rsidRPr="00C503BB">
        <w:rPr>
          <w:rFonts w:ascii="仿宋_GB2312" w:eastAsia="仿宋_GB2312" w:hAnsi="华文仿宋" w:cs="Arial" w:hint="eastAsia"/>
          <w:kern w:val="0"/>
          <w:sz w:val="24"/>
        </w:rPr>
        <w:t>位指导</w:t>
      </w:r>
      <w:proofErr w:type="gramEnd"/>
      <w:r w:rsidRPr="00C503BB">
        <w:rPr>
          <w:rFonts w:ascii="仿宋_GB2312" w:eastAsia="仿宋_GB2312" w:hAnsi="华文仿宋" w:cs="Arial" w:hint="eastAsia"/>
          <w:kern w:val="0"/>
          <w:sz w:val="24"/>
        </w:rPr>
        <w:t>教师负责方案初赛命题工作、技术保障工作和</w:t>
      </w:r>
      <w:proofErr w:type="gramStart"/>
      <w:r w:rsidRPr="00C503BB">
        <w:rPr>
          <w:rFonts w:ascii="仿宋_GB2312" w:eastAsia="仿宋_GB2312" w:hAnsi="华文仿宋" w:cs="Arial" w:hint="eastAsia"/>
          <w:kern w:val="0"/>
          <w:sz w:val="24"/>
        </w:rPr>
        <w:t>初决赛</w:t>
      </w:r>
      <w:proofErr w:type="gramEnd"/>
      <w:r w:rsidRPr="00C503BB">
        <w:rPr>
          <w:rFonts w:ascii="仿宋_GB2312" w:eastAsia="仿宋_GB2312" w:hAnsi="华文仿宋" w:cs="Arial" w:hint="eastAsia"/>
          <w:kern w:val="0"/>
          <w:sz w:val="24"/>
        </w:rPr>
        <w:t>裁判工作，预计共产生评委及工作人员费用</w:t>
      </w:r>
      <w:r>
        <w:rPr>
          <w:rFonts w:ascii="仿宋_GB2312" w:eastAsia="仿宋_GB2312" w:hAnsi="华文仿宋" w:cs="Arial" w:hint="eastAsia"/>
          <w:kern w:val="0"/>
          <w:sz w:val="24"/>
        </w:rPr>
        <w:t>20课时</w:t>
      </w:r>
      <w:r w:rsidRPr="00C503BB">
        <w:rPr>
          <w:rFonts w:ascii="仿宋_GB2312" w:eastAsia="仿宋_GB2312" w:hAnsi="华文仿宋" w:cs="Arial" w:hint="eastAsia"/>
          <w:kern w:val="0"/>
          <w:sz w:val="24"/>
        </w:rPr>
        <w:t>。</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（三）指导教师奖励</w:t>
      </w:r>
    </w:p>
    <w:p w:rsidR="00003B14" w:rsidRPr="00C503BB" w:rsidRDefault="00003B14" w:rsidP="00003B14">
      <w:pPr>
        <w:spacing w:line="440" w:lineRule="exact"/>
        <w:ind w:firstLineChars="200" w:firstLine="480"/>
        <w:rPr>
          <w:rFonts w:ascii="仿宋_GB2312" w:eastAsia="仿宋_GB2312" w:hAnsi="华文仿宋" w:cs="Arial"/>
          <w:kern w:val="0"/>
          <w:sz w:val="24"/>
        </w:rPr>
      </w:pPr>
      <w:r w:rsidRPr="00A50BA6">
        <w:rPr>
          <w:rFonts w:ascii="仿宋_GB2312" w:eastAsia="仿宋_GB2312" w:hAnsi="华文仿宋" w:cs="Arial" w:hint="eastAsia"/>
          <w:kern w:val="0"/>
          <w:sz w:val="24"/>
        </w:rPr>
        <w:t>商务数据分析</w:t>
      </w:r>
      <w:r w:rsidRPr="00C503BB">
        <w:rPr>
          <w:rFonts w:ascii="仿宋_GB2312" w:eastAsia="仿宋_GB2312" w:hAnsi="华文仿宋" w:cs="Arial" w:hint="eastAsia"/>
          <w:kern w:val="0"/>
          <w:sz w:val="24"/>
        </w:rPr>
        <w:t>比赛预计共产</w:t>
      </w:r>
      <w:proofErr w:type="gramStart"/>
      <w:r w:rsidRPr="00C503BB">
        <w:rPr>
          <w:rFonts w:ascii="仿宋_GB2312" w:eastAsia="仿宋_GB2312" w:hAnsi="华文仿宋" w:cs="Arial" w:hint="eastAsia"/>
          <w:kern w:val="0"/>
          <w:sz w:val="24"/>
        </w:rPr>
        <w:t>生指导</w:t>
      </w:r>
      <w:proofErr w:type="gramEnd"/>
      <w:r w:rsidRPr="00C503BB">
        <w:rPr>
          <w:rFonts w:ascii="仿宋_GB2312" w:eastAsia="仿宋_GB2312" w:hAnsi="华文仿宋" w:cs="Arial" w:hint="eastAsia"/>
          <w:kern w:val="0"/>
          <w:sz w:val="24"/>
        </w:rPr>
        <w:t>教师奖励</w:t>
      </w:r>
      <w:r>
        <w:rPr>
          <w:rFonts w:ascii="仿宋_GB2312" w:eastAsia="仿宋_GB2312" w:hAnsi="华文仿宋" w:cs="Arial" w:hint="eastAsia"/>
          <w:kern w:val="0"/>
          <w:sz w:val="24"/>
        </w:rPr>
        <w:t>20课时</w:t>
      </w:r>
      <w:r w:rsidRPr="00C503BB">
        <w:rPr>
          <w:rFonts w:ascii="仿宋_GB2312" w:eastAsia="仿宋_GB2312" w:hAnsi="华文仿宋" w:cs="Arial" w:hint="eastAsia"/>
          <w:kern w:val="0"/>
          <w:sz w:val="24"/>
        </w:rPr>
        <w:t>。</w:t>
      </w:r>
    </w:p>
    <w:p w:rsidR="00003B14" w:rsidRPr="00C503BB" w:rsidRDefault="00003B14" w:rsidP="00003B14">
      <w:pPr>
        <w:spacing w:line="440" w:lineRule="exact"/>
        <w:ind w:firstLineChars="100" w:firstLine="240"/>
        <w:rPr>
          <w:rFonts w:ascii="仿宋_GB2312" w:eastAsia="仿宋_GB2312" w:hAnsi="华文仿宋" w:cs="Arial"/>
          <w:kern w:val="0"/>
          <w:sz w:val="24"/>
        </w:rPr>
      </w:pPr>
      <w:r w:rsidRPr="00C503BB">
        <w:rPr>
          <w:rFonts w:ascii="仿宋_GB2312" w:eastAsia="仿宋_GB2312" w:hAnsi="华文仿宋" w:cs="Arial" w:hint="eastAsia"/>
          <w:kern w:val="0"/>
          <w:sz w:val="24"/>
        </w:rPr>
        <w:t xml:space="preserve">  综上，此次学院</w:t>
      </w:r>
      <w:r>
        <w:rPr>
          <w:rFonts w:ascii="仿宋_GB2312" w:eastAsia="仿宋_GB2312" w:hAnsi="华文仿宋" w:cs="Arial" w:hint="eastAsia"/>
          <w:kern w:val="0"/>
          <w:sz w:val="24"/>
        </w:rPr>
        <w:t>企业资源</w:t>
      </w:r>
      <w:r>
        <w:rPr>
          <w:rFonts w:ascii="仿宋_GB2312" w:eastAsia="仿宋_GB2312" w:hAnsi="华文仿宋" w:cs="Arial"/>
          <w:kern w:val="0"/>
          <w:sz w:val="24"/>
        </w:rPr>
        <w:t>管理</w:t>
      </w:r>
      <w:r w:rsidRPr="00C503BB">
        <w:rPr>
          <w:rFonts w:ascii="仿宋_GB2312" w:eastAsia="仿宋_GB2312" w:hAnsi="华文仿宋" w:cs="Arial" w:hint="eastAsia"/>
          <w:kern w:val="0"/>
          <w:sz w:val="24"/>
        </w:rPr>
        <w:t>技能比赛预计将产生</w:t>
      </w:r>
      <w:r>
        <w:rPr>
          <w:rFonts w:ascii="仿宋_GB2312" w:eastAsia="仿宋_GB2312" w:hAnsi="华文仿宋" w:cs="Arial" w:hint="eastAsia"/>
          <w:kern w:val="0"/>
          <w:sz w:val="24"/>
        </w:rPr>
        <w:t>80课时</w:t>
      </w:r>
      <w:r w:rsidRPr="00C503BB">
        <w:rPr>
          <w:rFonts w:ascii="仿宋_GB2312" w:eastAsia="仿宋_GB2312" w:hAnsi="华文仿宋" w:cs="Arial" w:hint="eastAsia"/>
          <w:kern w:val="0"/>
          <w:sz w:val="24"/>
        </w:rPr>
        <w:t>费用。</w:t>
      </w:r>
    </w:p>
    <w:p w:rsidR="00003B14" w:rsidRPr="00147DB1" w:rsidRDefault="00003B14" w:rsidP="00003B14">
      <w:pPr>
        <w:spacing w:line="400" w:lineRule="exact"/>
        <w:ind w:firstLine="480"/>
        <w:jc w:val="center"/>
        <w:rPr>
          <w:rFonts w:ascii="仿宋" w:eastAsia="仿宋" w:hAnsi="仿宋"/>
          <w:b/>
          <w:szCs w:val="21"/>
        </w:rPr>
      </w:pPr>
      <w:r w:rsidRPr="00147DB1">
        <w:rPr>
          <w:rFonts w:ascii="仿宋" w:eastAsia="仿宋" w:hAnsi="仿宋" w:hint="eastAsia"/>
          <w:b/>
          <w:szCs w:val="21"/>
        </w:rPr>
        <w:t>表1 比赛预算表</w:t>
      </w:r>
    </w:p>
    <w:tbl>
      <w:tblPr>
        <w:tblStyle w:val="a9"/>
        <w:tblW w:w="8726" w:type="dxa"/>
        <w:jc w:val="center"/>
        <w:tblLook w:val="04A0" w:firstRow="1" w:lastRow="0" w:firstColumn="1" w:lastColumn="0" w:noHBand="0" w:noVBand="1"/>
      </w:tblPr>
      <w:tblGrid>
        <w:gridCol w:w="764"/>
        <w:gridCol w:w="5049"/>
        <w:gridCol w:w="2913"/>
      </w:tblGrid>
      <w:tr w:rsidR="00003B14" w:rsidRPr="00147DB1" w:rsidTr="00F87D67">
        <w:trPr>
          <w:jc w:val="center"/>
        </w:trPr>
        <w:tc>
          <w:tcPr>
            <w:tcW w:w="764"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序号</w:t>
            </w:r>
          </w:p>
        </w:tc>
        <w:tc>
          <w:tcPr>
            <w:tcW w:w="5049"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参赛费用</w:t>
            </w:r>
          </w:p>
        </w:tc>
        <w:tc>
          <w:tcPr>
            <w:tcW w:w="2913"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工作量</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1</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指导教师辅导工作量</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40课时</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lastRenderedPageBreak/>
              <w:t>2</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指导教师奖励</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3</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比赛评委及工作人员工作量</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bl>
    <w:p w:rsidR="00003B14" w:rsidRDefault="00003B14" w:rsidP="00003B14">
      <w:pPr>
        <w:rPr>
          <w:rFonts w:ascii="Times New Roman" w:hAnsi="Times New Roman"/>
          <w:szCs w:val="21"/>
        </w:rPr>
      </w:pPr>
    </w:p>
    <w:p w:rsidR="00003B14" w:rsidRDefault="00003B14" w:rsidP="00003B14">
      <w:pPr>
        <w:rPr>
          <w:rFonts w:ascii="Times New Roman" w:hAnsi="Times New Roman"/>
          <w:szCs w:val="21"/>
        </w:rPr>
      </w:pPr>
    </w:p>
    <w:p w:rsidR="00003B14" w:rsidRPr="00585A11" w:rsidRDefault="00003B14" w:rsidP="00003B14">
      <w:pPr>
        <w:rPr>
          <w:rFonts w:ascii="Times New Roman" w:hAnsi="Times New Roman"/>
          <w:szCs w:val="21"/>
        </w:rPr>
      </w:pPr>
    </w:p>
    <w:p w:rsidR="00003B14" w:rsidRDefault="00003B14" w:rsidP="00003B14">
      <w:pPr>
        <w:rPr>
          <w:rFonts w:ascii="Times New Roman" w:hAnsi="Times New Roman"/>
          <w:szCs w:val="21"/>
        </w:rPr>
      </w:pPr>
    </w:p>
    <w:p w:rsidR="00003B14" w:rsidRDefault="00003B14" w:rsidP="00003B14">
      <w:pPr>
        <w:tabs>
          <w:tab w:val="left" w:pos="6885"/>
        </w:tabs>
        <w:rPr>
          <w:rFonts w:ascii="Times New Roman" w:hAnsi="Times New Roman"/>
          <w:szCs w:val="21"/>
        </w:rPr>
      </w:pPr>
      <w:r>
        <w:rPr>
          <w:rFonts w:ascii="Times New Roman" w:hAnsi="Times New Roman"/>
          <w:szCs w:val="21"/>
        </w:rPr>
        <w:tab/>
      </w:r>
      <w:r>
        <w:rPr>
          <w:rFonts w:ascii="Times New Roman" w:hAnsi="Times New Roman" w:hint="eastAsia"/>
          <w:szCs w:val="21"/>
        </w:rPr>
        <w:t>管理</w:t>
      </w:r>
      <w:r>
        <w:rPr>
          <w:rFonts w:ascii="Times New Roman" w:hAnsi="Times New Roman"/>
          <w:szCs w:val="21"/>
        </w:rPr>
        <w:t>学院</w:t>
      </w:r>
    </w:p>
    <w:p w:rsidR="00003B14" w:rsidRDefault="00003B14" w:rsidP="00003B14">
      <w:pPr>
        <w:rPr>
          <w:rFonts w:ascii="Times New Roman" w:hAnsi="Times New Roman"/>
          <w:szCs w:val="21"/>
        </w:rPr>
      </w:pPr>
    </w:p>
    <w:p w:rsidR="00003B14" w:rsidRDefault="00003B14" w:rsidP="00003B14">
      <w:pPr>
        <w:tabs>
          <w:tab w:val="left" w:pos="6660"/>
        </w:tabs>
        <w:rPr>
          <w:rFonts w:ascii="Times New Roman" w:hAnsi="Times New Roman"/>
          <w:szCs w:val="21"/>
        </w:rPr>
      </w:pPr>
      <w:r>
        <w:rPr>
          <w:rFonts w:ascii="Times New Roman" w:hAnsi="Times New Roman"/>
          <w:szCs w:val="21"/>
        </w:rPr>
        <w:tab/>
        <w:t>2019</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p w:rsidR="00003B14" w:rsidRPr="00A50BA6" w:rsidRDefault="00003B14" w:rsidP="00003B14">
      <w:pPr>
        <w:rPr>
          <w:rFonts w:ascii="Times New Roman" w:hAnsi="Times New Roman"/>
          <w:szCs w:val="21"/>
        </w:rPr>
      </w:pPr>
    </w:p>
    <w:p w:rsidR="00003B14" w:rsidRPr="00A50BA6" w:rsidRDefault="00003B14" w:rsidP="00003B14">
      <w:pPr>
        <w:rPr>
          <w:rFonts w:ascii="Times New Roman" w:hAnsi="Times New Roman"/>
          <w:szCs w:val="21"/>
        </w:rPr>
      </w:pPr>
    </w:p>
    <w:p w:rsidR="00003B14" w:rsidRPr="00A50BA6" w:rsidRDefault="00003B14" w:rsidP="00003B14">
      <w:pPr>
        <w:rPr>
          <w:rFonts w:ascii="Times New Roman" w:hAnsi="Times New Roman"/>
          <w:szCs w:val="21"/>
        </w:rPr>
      </w:pPr>
    </w:p>
    <w:p w:rsidR="00003B14" w:rsidRPr="00A50BA6" w:rsidRDefault="00003B14" w:rsidP="00003B14">
      <w:pPr>
        <w:rPr>
          <w:rFonts w:ascii="Times New Roman" w:hAnsi="Times New Roman"/>
          <w:szCs w:val="21"/>
        </w:rPr>
      </w:pPr>
    </w:p>
    <w:p w:rsidR="00003B14" w:rsidRDefault="00003B14" w:rsidP="00003B14">
      <w:pPr>
        <w:rPr>
          <w:rFonts w:ascii="Times New Roman" w:hAnsi="Times New Roman"/>
          <w:szCs w:val="21"/>
        </w:rPr>
      </w:pPr>
    </w:p>
    <w:p w:rsidR="00003B14" w:rsidRDefault="00003B14" w:rsidP="00003B14">
      <w:pPr>
        <w:rPr>
          <w:rFonts w:ascii="Times New Roman" w:hAnsi="Times New Roman"/>
          <w:szCs w:val="21"/>
        </w:rPr>
      </w:pPr>
      <w:r>
        <w:rPr>
          <w:rFonts w:ascii="Times New Roman" w:hAnsi="Times New Roman" w:hint="eastAsia"/>
          <w:szCs w:val="21"/>
        </w:rPr>
        <w:t>附：样题</w:t>
      </w:r>
    </w:p>
    <w:p w:rsidR="00003B14" w:rsidRDefault="00003B14" w:rsidP="00003B14">
      <w:pPr>
        <w:rPr>
          <w:rFonts w:ascii="Times New Roman" w:hAnsi="Times New Roman"/>
          <w:szCs w:val="21"/>
        </w:rPr>
      </w:pPr>
    </w:p>
    <w:p w:rsidR="00003B14" w:rsidRDefault="00003B14" w:rsidP="00003B14">
      <w:pPr>
        <w:rPr>
          <w:rFonts w:ascii="Times New Roman" w:hAnsi="Times New Roman"/>
          <w:szCs w:val="21"/>
        </w:rPr>
      </w:pPr>
    </w:p>
    <w:p w:rsidR="00003B14" w:rsidRPr="00A50BA6" w:rsidRDefault="00003B14" w:rsidP="00003B14">
      <w:pPr>
        <w:jc w:val="center"/>
        <w:rPr>
          <w:rFonts w:ascii="Times New Roman" w:hAnsi="Times New Roman"/>
          <w:sz w:val="28"/>
          <w:szCs w:val="28"/>
        </w:rPr>
      </w:pPr>
      <w:r w:rsidRPr="00A50BA6">
        <w:rPr>
          <w:rFonts w:ascii="Times New Roman" w:hAnsi="Times New Roman" w:hint="eastAsia"/>
          <w:sz w:val="28"/>
          <w:szCs w:val="28"/>
        </w:rPr>
        <w:t>样题</w:t>
      </w:r>
    </w:p>
    <w:p w:rsidR="00003B14" w:rsidRPr="0059798B" w:rsidRDefault="00003B14" w:rsidP="00003B14">
      <w:pPr>
        <w:ind w:firstLine="560"/>
      </w:pPr>
      <w:r w:rsidRPr="0059798B">
        <w:rPr>
          <w:rFonts w:hint="eastAsia"/>
        </w:rPr>
        <w:t>山东商业职业技术学院、浙江商业职业技术学院、黑龙江职业学院及江苏财经职业技术学院四所院校的数字商业体验中心准备对方便面商品进行一次促销活动，为获取高职院校方便面商品的校园销售情况，特在以上四所院校进行了校园销售测试。请登录竞赛系统，根据统计数据进行数据处理。</w:t>
      </w:r>
    </w:p>
    <w:p w:rsidR="00003B14" w:rsidRPr="0059798B" w:rsidRDefault="00003B14" w:rsidP="00003B14">
      <w:pPr>
        <w:ind w:firstLine="560"/>
      </w:pPr>
      <w:r w:rsidRPr="0059798B">
        <w:rPr>
          <w:rFonts w:hint="eastAsia"/>
        </w:rPr>
        <w:t>1</w:t>
      </w:r>
      <w:r w:rsidRPr="0059798B">
        <w:rPr>
          <w:rFonts w:hint="eastAsia"/>
        </w:rPr>
        <w:t>．题目：</w:t>
      </w:r>
      <w:proofErr w:type="gramStart"/>
      <w:r w:rsidRPr="0059798B">
        <w:rPr>
          <w:rFonts w:hint="eastAsia"/>
        </w:rPr>
        <w:t>请快速</w:t>
      </w:r>
      <w:proofErr w:type="gramEnd"/>
      <w:r w:rsidRPr="0059798B">
        <w:rPr>
          <w:rFonts w:hint="eastAsia"/>
        </w:rPr>
        <w:t>查询</w:t>
      </w:r>
      <w:r w:rsidRPr="0059798B">
        <w:rPr>
          <w:rFonts w:hint="eastAsia"/>
        </w:rPr>
        <w:t>201</w:t>
      </w:r>
      <w:r w:rsidRPr="0059798B">
        <w:t>9</w:t>
      </w:r>
      <w:r w:rsidRPr="0059798B">
        <w:rPr>
          <w:rFonts w:hint="eastAsia"/>
        </w:rPr>
        <w:t>年</w:t>
      </w:r>
      <w:r w:rsidRPr="0059798B">
        <w:rPr>
          <w:rFonts w:hint="eastAsia"/>
        </w:rPr>
        <w:t>3</w:t>
      </w:r>
      <w:r w:rsidRPr="0059798B">
        <w:rPr>
          <w:rFonts w:hint="eastAsia"/>
        </w:rPr>
        <w:t>月</w:t>
      </w:r>
      <w:r w:rsidRPr="0059798B">
        <w:rPr>
          <w:rFonts w:hint="eastAsia"/>
        </w:rPr>
        <w:t>9</w:t>
      </w:r>
      <w:r w:rsidRPr="0059798B">
        <w:rPr>
          <w:rFonts w:hint="eastAsia"/>
        </w:rPr>
        <w:t>日至</w:t>
      </w:r>
      <w:r w:rsidRPr="0059798B">
        <w:rPr>
          <w:rFonts w:hint="eastAsia"/>
        </w:rPr>
        <w:t>3</w:t>
      </w:r>
      <w:r w:rsidRPr="0059798B">
        <w:rPr>
          <w:rFonts w:hint="eastAsia"/>
        </w:rPr>
        <w:t>月</w:t>
      </w:r>
      <w:r w:rsidRPr="0059798B">
        <w:rPr>
          <w:rFonts w:hint="eastAsia"/>
        </w:rPr>
        <w:t>11</w:t>
      </w:r>
      <w:r w:rsidRPr="0059798B">
        <w:rPr>
          <w:rFonts w:hint="eastAsia"/>
        </w:rPr>
        <w:t>日四所院校的数字商业体验中心所售下列方便面各品牌的总销售量。（每空</w:t>
      </w:r>
      <w:r w:rsidRPr="0059798B">
        <w:t>1</w:t>
      </w:r>
      <w:r w:rsidRPr="0059798B">
        <w:rPr>
          <w:rFonts w:hint="eastAsia"/>
        </w:rPr>
        <w:t>分，共</w:t>
      </w:r>
      <w:r w:rsidRPr="0059798B">
        <w:t>4</w:t>
      </w:r>
      <w:r w:rsidRPr="0059798B">
        <w:rPr>
          <w:rFonts w:hint="eastAsia"/>
        </w:rPr>
        <w:t>分）</w:t>
      </w:r>
    </w:p>
    <w:p w:rsidR="00003B14" w:rsidRPr="0059798B" w:rsidRDefault="00003B14" w:rsidP="00003B14">
      <w:pPr>
        <w:jc w:val="center"/>
        <w:rPr>
          <w:b/>
          <w:sz w:val="24"/>
        </w:rPr>
      </w:pPr>
      <w:r w:rsidRPr="0059798B">
        <w:rPr>
          <w:b/>
          <w:sz w:val="24"/>
        </w:rPr>
        <w:t>表</w:t>
      </w:r>
      <w:r w:rsidRPr="0059798B">
        <w:rPr>
          <w:b/>
          <w:sz w:val="24"/>
        </w:rPr>
        <w:t xml:space="preserve">1 </w:t>
      </w:r>
      <w:r w:rsidRPr="0059798B">
        <w:rPr>
          <w:b/>
          <w:sz w:val="24"/>
        </w:rPr>
        <w:t>四所院校方便面品牌</w:t>
      </w:r>
      <w:r w:rsidRPr="0059798B">
        <w:rPr>
          <w:b/>
          <w:sz w:val="24"/>
        </w:rPr>
        <w:t>2019</w:t>
      </w:r>
      <w:r w:rsidRPr="0059798B">
        <w:rPr>
          <w:b/>
          <w:sz w:val="24"/>
        </w:rPr>
        <w:t>年</w:t>
      </w:r>
      <w:r w:rsidRPr="0059798B">
        <w:rPr>
          <w:b/>
          <w:sz w:val="24"/>
        </w:rPr>
        <w:t>3</w:t>
      </w:r>
      <w:r w:rsidRPr="0059798B">
        <w:rPr>
          <w:b/>
          <w:sz w:val="24"/>
        </w:rPr>
        <w:t>月</w:t>
      </w:r>
      <w:r w:rsidRPr="0059798B">
        <w:rPr>
          <w:b/>
          <w:sz w:val="24"/>
        </w:rPr>
        <w:t>9</w:t>
      </w:r>
      <w:r w:rsidRPr="0059798B">
        <w:rPr>
          <w:b/>
          <w:sz w:val="24"/>
        </w:rPr>
        <w:t>日至</w:t>
      </w:r>
      <w:r w:rsidRPr="0059798B">
        <w:rPr>
          <w:b/>
          <w:sz w:val="24"/>
        </w:rPr>
        <w:t>3</w:t>
      </w:r>
      <w:r w:rsidRPr="0059798B">
        <w:rPr>
          <w:b/>
          <w:sz w:val="24"/>
        </w:rPr>
        <w:t>月</w:t>
      </w:r>
      <w:r w:rsidRPr="0059798B">
        <w:rPr>
          <w:b/>
          <w:sz w:val="24"/>
        </w:rPr>
        <w:t>11</w:t>
      </w:r>
      <w:r w:rsidRPr="0059798B">
        <w:rPr>
          <w:b/>
          <w:sz w:val="24"/>
        </w:rPr>
        <w:t>日总销量表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003B14" w:rsidRPr="0059798B" w:rsidTr="00F87D67">
        <w:trPr>
          <w:trHeight w:val="454"/>
          <w:jc w:val="center"/>
        </w:trPr>
        <w:tc>
          <w:tcPr>
            <w:tcW w:w="4148" w:type="dxa"/>
            <w:vAlign w:val="center"/>
          </w:tcPr>
          <w:p w:rsidR="00003B14" w:rsidRPr="0059798B" w:rsidRDefault="00003B14" w:rsidP="00F87D67">
            <w:pPr>
              <w:jc w:val="center"/>
              <w:rPr>
                <w:b/>
                <w:sz w:val="24"/>
              </w:rPr>
            </w:pPr>
            <w:r w:rsidRPr="0059798B">
              <w:rPr>
                <w:b/>
                <w:sz w:val="24"/>
              </w:rPr>
              <w:t>品牌</w:t>
            </w:r>
          </w:p>
        </w:tc>
        <w:tc>
          <w:tcPr>
            <w:tcW w:w="4148" w:type="dxa"/>
            <w:vAlign w:val="center"/>
          </w:tcPr>
          <w:p w:rsidR="00003B14" w:rsidRPr="0059798B" w:rsidRDefault="00003B14" w:rsidP="00F87D67">
            <w:pPr>
              <w:jc w:val="center"/>
              <w:rPr>
                <w:b/>
                <w:sz w:val="24"/>
              </w:rPr>
            </w:pPr>
            <w:r w:rsidRPr="0059798B">
              <w:rPr>
                <w:b/>
                <w:sz w:val="24"/>
              </w:rPr>
              <w:t>销量（件）</w:t>
            </w:r>
          </w:p>
        </w:tc>
      </w:tr>
      <w:tr w:rsidR="00003B14" w:rsidRPr="0059798B" w:rsidTr="00F87D67">
        <w:trPr>
          <w:trHeight w:val="454"/>
          <w:jc w:val="center"/>
        </w:trPr>
        <w:tc>
          <w:tcPr>
            <w:tcW w:w="4148" w:type="dxa"/>
            <w:vAlign w:val="center"/>
          </w:tcPr>
          <w:p w:rsidR="00003B14" w:rsidRPr="0059798B" w:rsidRDefault="00003B14" w:rsidP="00F87D67">
            <w:pPr>
              <w:jc w:val="center"/>
              <w:rPr>
                <w:sz w:val="24"/>
              </w:rPr>
            </w:pPr>
            <w:r w:rsidRPr="0059798B">
              <w:rPr>
                <w:sz w:val="24"/>
              </w:rPr>
              <w:t>康师傅</w:t>
            </w:r>
          </w:p>
        </w:tc>
        <w:tc>
          <w:tcPr>
            <w:tcW w:w="4148" w:type="dxa"/>
            <w:vAlign w:val="center"/>
          </w:tcPr>
          <w:p w:rsidR="00003B14" w:rsidRPr="0059798B" w:rsidRDefault="00003B14" w:rsidP="00F87D67">
            <w:pPr>
              <w:jc w:val="center"/>
              <w:rPr>
                <w:sz w:val="24"/>
              </w:rPr>
            </w:pPr>
            <w:r w:rsidRPr="0059798B">
              <w:rPr>
                <w:sz w:val="24"/>
              </w:rPr>
              <w:t>（填空）</w:t>
            </w:r>
          </w:p>
        </w:tc>
      </w:tr>
      <w:tr w:rsidR="00003B14" w:rsidRPr="0059798B" w:rsidTr="00F87D67">
        <w:trPr>
          <w:trHeight w:val="454"/>
          <w:jc w:val="center"/>
        </w:trPr>
        <w:tc>
          <w:tcPr>
            <w:tcW w:w="4148" w:type="dxa"/>
            <w:vAlign w:val="center"/>
          </w:tcPr>
          <w:p w:rsidR="00003B14" w:rsidRPr="0059798B" w:rsidRDefault="00003B14" w:rsidP="00F87D67">
            <w:pPr>
              <w:jc w:val="center"/>
              <w:rPr>
                <w:sz w:val="24"/>
              </w:rPr>
            </w:pPr>
            <w:r w:rsidRPr="0059798B">
              <w:rPr>
                <w:sz w:val="24"/>
              </w:rPr>
              <w:t>统一</w:t>
            </w:r>
          </w:p>
        </w:tc>
        <w:tc>
          <w:tcPr>
            <w:tcW w:w="4148" w:type="dxa"/>
            <w:vAlign w:val="center"/>
          </w:tcPr>
          <w:p w:rsidR="00003B14" w:rsidRPr="0059798B" w:rsidRDefault="00003B14" w:rsidP="00F87D67">
            <w:pPr>
              <w:jc w:val="center"/>
              <w:rPr>
                <w:sz w:val="24"/>
              </w:rPr>
            </w:pPr>
            <w:r w:rsidRPr="0059798B">
              <w:rPr>
                <w:sz w:val="24"/>
              </w:rPr>
              <w:t>（填空）</w:t>
            </w:r>
          </w:p>
        </w:tc>
      </w:tr>
      <w:tr w:rsidR="00003B14" w:rsidRPr="0059798B" w:rsidTr="00F87D67">
        <w:trPr>
          <w:trHeight w:val="454"/>
          <w:jc w:val="center"/>
        </w:trPr>
        <w:tc>
          <w:tcPr>
            <w:tcW w:w="4148" w:type="dxa"/>
            <w:vAlign w:val="center"/>
          </w:tcPr>
          <w:p w:rsidR="00003B14" w:rsidRPr="0059798B" w:rsidRDefault="00003B14" w:rsidP="00F87D67">
            <w:pPr>
              <w:jc w:val="center"/>
              <w:rPr>
                <w:sz w:val="24"/>
              </w:rPr>
            </w:pPr>
            <w:proofErr w:type="gramStart"/>
            <w:r w:rsidRPr="0059798B">
              <w:rPr>
                <w:sz w:val="24"/>
              </w:rPr>
              <w:t>今麦郎</w:t>
            </w:r>
            <w:proofErr w:type="gramEnd"/>
          </w:p>
        </w:tc>
        <w:tc>
          <w:tcPr>
            <w:tcW w:w="4148" w:type="dxa"/>
            <w:vAlign w:val="center"/>
          </w:tcPr>
          <w:p w:rsidR="00003B14" w:rsidRPr="0059798B" w:rsidRDefault="00003B14" w:rsidP="00F87D67">
            <w:pPr>
              <w:jc w:val="center"/>
              <w:rPr>
                <w:sz w:val="24"/>
              </w:rPr>
            </w:pPr>
            <w:r w:rsidRPr="0059798B">
              <w:rPr>
                <w:sz w:val="24"/>
              </w:rPr>
              <w:t>（填空）</w:t>
            </w:r>
          </w:p>
        </w:tc>
      </w:tr>
      <w:tr w:rsidR="00003B14" w:rsidRPr="0059798B" w:rsidTr="00F87D67">
        <w:trPr>
          <w:trHeight w:val="454"/>
          <w:jc w:val="center"/>
        </w:trPr>
        <w:tc>
          <w:tcPr>
            <w:tcW w:w="4148" w:type="dxa"/>
            <w:vAlign w:val="center"/>
          </w:tcPr>
          <w:p w:rsidR="00003B14" w:rsidRPr="0059798B" w:rsidRDefault="00003B14" w:rsidP="00F87D67">
            <w:pPr>
              <w:jc w:val="center"/>
              <w:rPr>
                <w:sz w:val="24"/>
              </w:rPr>
            </w:pPr>
            <w:r w:rsidRPr="0059798B">
              <w:rPr>
                <w:sz w:val="24"/>
              </w:rPr>
              <w:t>合计</w:t>
            </w:r>
          </w:p>
        </w:tc>
        <w:tc>
          <w:tcPr>
            <w:tcW w:w="4148" w:type="dxa"/>
            <w:vAlign w:val="center"/>
          </w:tcPr>
          <w:p w:rsidR="00003B14" w:rsidRPr="0059798B" w:rsidRDefault="00003B14" w:rsidP="00F87D67">
            <w:pPr>
              <w:jc w:val="center"/>
              <w:rPr>
                <w:sz w:val="24"/>
              </w:rPr>
            </w:pPr>
            <w:r w:rsidRPr="0059798B">
              <w:rPr>
                <w:sz w:val="24"/>
              </w:rPr>
              <w:t>（填空）</w:t>
            </w:r>
          </w:p>
        </w:tc>
      </w:tr>
    </w:tbl>
    <w:p w:rsidR="00003B14" w:rsidRPr="0059798B" w:rsidRDefault="00003B14" w:rsidP="00003B14">
      <w:pPr>
        <w:ind w:firstLine="560"/>
      </w:pPr>
      <w:r w:rsidRPr="0059798B">
        <w:rPr>
          <w:rFonts w:hint="eastAsia"/>
        </w:rPr>
        <w:t>2</w:t>
      </w:r>
      <w:r w:rsidRPr="0059798B">
        <w:rPr>
          <w:rFonts w:hint="eastAsia"/>
        </w:rPr>
        <w:t>．题目：请查询黑龙江职业学院的数字商业体验中心所售方便面</w:t>
      </w:r>
      <w:r w:rsidRPr="0059798B">
        <w:rPr>
          <w:rFonts w:hint="eastAsia"/>
        </w:rPr>
        <w:t>201</w:t>
      </w:r>
      <w:r w:rsidRPr="0059798B">
        <w:t>9</w:t>
      </w:r>
      <w:r w:rsidRPr="0059798B">
        <w:rPr>
          <w:rFonts w:hint="eastAsia"/>
        </w:rPr>
        <w:t>年</w:t>
      </w:r>
      <w:r w:rsidRPr="0059798B">
        <w:rPr>
          <w:rFonts w:hint="eastAsia"/>
        </w:rPr>
        <w:t>3</w:t>
      </w:r>
      <w:r w:rsidRPr="0059798B">
        <w:rPr>
          <w:rFonts w:hint="eastAsia"/>
        </w:rPr>
        <w:t>月</w:t>
      </w:r>
      <w:r w:rsidRPr="0059798B">
        <w:rPr>
          <w:rFonts w:hint="eastAsia"/>
        </w:rPr>
        <w:t>9</w:t>
      </w:r>
      <w:r w:rsidRPr="0059798B">
        <w:rPr>
          <w:rFonts w:hint="eastAsia"/>
        </w:rPr>
        <w:t>日至</w:t>
      </w:r>
      <w:r w:rsidRPr="0059798B">
        <w:rPr>
          <w:rFonts w:hint="eastAsia"/>
        </w:rPr>
        <w:t>3</w:t>
      </w:r>
      <w:r w:rsidRPr="0059798B">
        <w:rPr>
          <w:rFonts w:hint="eastAsia"/>
        </w:rPr>
        <w:t>月</w:t>
      </w:r>
      <w:r w:rsidRPr="0059798B">
        <w:rPr>
          <w:rFonts w:hint="eastAsia"/>
        </w:rPr>
        <w:t>11</w:t>
      </w:r>
      <w:r w:rsidRPr="0059798B">
        <w:rPr>
          <w:rFonts w:hint="eastAsia"/>
        </w:rPr>
        <w:t>日总</w:t>
      </w:r>
      <w:proofErr w:type="gramStart"/>
      <w:r w:rsidRPr="0059798B">
        <w:rPr>
          <w:rFonts w:hint="eastAsia"/>
        </w:rPr>
        <w:t>销金额</w:t>
      </w:r>
      <w:proofErr w:type="gramEnd"/>
      <w:r w:rsidRPr="0059798B">
        <w:rPr>
          <w:rFonts w:hint="eastAsia"/>
        </w:rPr>
        <w:t>前</w:t>
      </w:r>
      <w:r w:rsidRPr="0059798B">
        <w:rPr>
          <w:rFonts w:hint="eastAsia"/>
        </w:rPr>
        <w:t>3</w:t>
      </w:r>
      <w:r w:rsidRPr="0059798B">
        <w:rPr>
          <w:rFonts w:hint="eastAsia"/>
        </w:rPr>
        <w:t>位的单品（单品是指商品分类中不能进一步细分的、完整独立的商品。例如：</w:t>
      </w:r>
      <w:proofErr w:type="gramStart"/>
      <w:r w:rsidRPr="0059798B">
        <w:rPr>
          <w:rFonts w:hint="eastAsia"/>
        </w:rPr>
        <w:t>200</w:t>
      </w:r>
      <w:r w:rsidRPr="0059798B">
        <w:rPr>
          <w:rFonts w:hint="eastAsia"/>
        </w:rPr>
        <w:t>毫升装飘柔</w:t>
      </w:r>
      <w:proofErr w:type="gramEnd"/>
      <w:r w:rsidRPr="0059798B">
        <w:rPr>
          <w:rFonts w:hint="eastAsia"/>
        </w:rPr>
        <w:t>滋润去屑洗发水），按次序排列，并填充下表。（每空</w:t>
      </w:r>
      <w:r w:rsidRPr="0059798B">
        <w:t>1</w:t>
      </w:r>
      <w:r w:rsidRPr="0059798B">
        <w:rPr>
          <w:rFonts w:hint="eastAsia"/>
        </w:rPr>
        <w:t>分，共</w:t>
      </w:r>
      <w:r w:rsidRPr="0059798B">
        <w:t>6</w:t>
      </w:r>
      <w:r w:rsidRPr="0059798B">
        <w:rPr>
          <w:rFonts w:hint="eastAsia"/>
        </w:rPr>
        <w:t>分）</w:t>
      </w:r>
    </w:p>
    <w:p w:rsidR="00003B14" w:rsidRPr="0059798B" w:rsidRDefault="00003B14" w:rsidP="00003B14">
      <w:pPr>
        <w:jc w:val="center"/>
        <w:rPr>
          <w:b/>
          <w:sz w:val="24"/>
        </w:rPr>
      </w:pPr>
      <w:r w:rsidRPr="0059798B">
        <w:rPr>
          <w:b/>
          <w:sz w:val="24"/>
        </w:rPr>
        <w:t>表</w:t>
      </w:r>
      <w:r w:rsidRPr="0059798B">
        <w:rPr>
          <w:b/>
          <w:sz w:val="24"/>
        </w:rPr>
        <w:t xml:space="preserve">2 </w:t>
      </w:r>
      <w:r w:rsidRPr="0059798B">
        <w:rPr>
          <w:b/>
          <w:sz w:val="24"/>
        </w:rPr>
        <w:t>黑龙江职业学院方便面单品</w:t>
      </w:r>
      <w:r w:rsidRPr="0059798B">
        <w:rPr>
          <w:b/>
          <w:sz w:val="24"/>
        </w:rPr>
        <w:t>2019</w:t>
      </w:r>
      <w:r w:rsidRPr="0059798B">
        <w:rPr>
          <w:b/>
          <w:sz w:val="24"/>
        </w:rPr>
        <w:t>年</w:t>
      </w:r>
      <w:r w:rsidRPr="0059798B">
        <w:rPr>
          <w:b/>
          <w:sz w:val="24"/>
        </w:rPr>
        <w:t>3</w:t>
      </w:r>
      <w:r w:rsidRPr="0059798B">
        <w:rPr>
          <w:b/>
          <w:sz w:val="24"/>
        </w:rPr>
        <w:t>月</w:t>
      </w:r>
      <w:r w:rsidRPr="0059798B">
        <w:rPr>
          <w:b/>
          <w:sz w:val="24"/>
        </w:rPr>
        <w:t>9</w:t>
      </w:r>
      <w:r w:rsidRPr="0059798B">
        <w:rPr>
          <w:b/>
          <w:sz w:val="24"/>
        </w:rPr>
        <w:t>日至</w:t>
      </w:r>
      <w:r w:rsidRPr="0059798B">
        <w:rPr>
          <w:b/>
          <w:sz w:val="24"/>
        </w:rPr>
        <w:t>3</w:t>
      </w:r>
      <w:r w:rsidRPr="0059798B">
        <w:rPr>
          <w:b/>
          <w:sz w:val="24"/>
        </w:rPr>
        <w:t>月</w:t>
      </w:r>
      <w:r w:rsidRPr="0059798B">
        <w:rPr>
          <w:b/>
          <w:sz w:val="24"/>
        </w:rPr>
        <w:t>11</w:t>
      </w:r>
      <w:r w:rsidRPr="0059798B">
        <w:rPr>
          <w:b/>
          <w:sz w:val="24"/>
        </w:rPr>
        <w:t>日销售额统计表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34"/>
        <w:gridCol w:w="2766"/>
      </w:tblGrid>
      <w:tr w:rsidR="00003B14" w:rsidRPr="0059798B" w:rsidTr="00F87D67">
        <w:trPr>
          <w:trHeight w:val="454"/>
          <w:jc w:val="center"/>
        </w:trPr>
        <w:tc>
          <w:tcPr>
            <w:tcW w:w="1696" w:type="dxa"/>
            <w:vAlign w:val="center"/>
          </w:tcPr>
          <w:p w:rsidR="00003B14" w:rsidRPr="0059798B" w:rsidRDefault="00003B14" w:rsidP="00F87D67">
            <w:pPr>
              <w:jc w:val="center"/>
              <w:rPr>
                <w:b/>
                <w:sz w:val="24"/>
              </w:rPr>
            </w:pPr>
          </w:p>
        </w:tc>
        <w:tc>
          <w:tcPr>
            <w:tcW w:w="3834" w:type="dxa"/>
            <w:vAlign w:val="center"/>
          </w:tcPr>
          <w:p w:rsidR="00003B14" w:rsidRPr="0059798B" w:rsidRDefault="00003B14" w:rsidP="00F87D67">
            <w:pPr>
              <w:jc w:val="center"/>
              <w:rPr>
                <w:b/>
                <w:sz w:val="24"/>
              </w:rPr>
            </w:pPr>
            <w:r w:rsidRPr="0059798B">
              <w:rPr>
                <w:b/>
                <w:sz w:val="24"/>
              </w:rPr>
              <w:t>商品名称</w:t>
            </w:r>
          </w:p>
        </w:tc>
        <w:tc>
          <w:tcPr>
            <w:tcW w:w="2766" w:type="dxa"/>
            <w:vAlign w:val="center"/>
          </w:tcPr>
          <w:p w:rsidR="00003B14" w:rsidRPr="0059798B" w:rsidRDefault="00003B14" w:rsidP="00F87D67">
            <w:pPr>
              <w:jc w:val="center"/>
              <w:rPr>
                <w:b/>
                <w:sz w:val="24"/>
              </w:rPr>
            </w:pPr>
            <w:r w:rsidRPr="0059798B">
              <w:rPr>
                <w:b/>
                <w:sz w:val="24"/>
              </w:rPr>
              <w:t>合计销量额</w:t>
            </w:r>
          </w:p>
        </w:tc>
      </w:tr>
      <w:tr w:rsidR="00003B14" w:rsidRPr="0059798B" w:rsidTr="00F87D67">
        <w:trPr>
          <w:trHeight w:val="454"/>
          <w:jc w:val="center"/>
        </w:trPr>
        <w:tc>
          <w:tcPr>
            <w:tcW w:w="1696" w:type="dxa"/>
            <w:vAlign w:val="center"/>
          </w:tcPr>
          <w:p w:rsidR="00003B14" w:rsidRPr="0059798B" w:rsidRDefault="00003B14" w:rsidP="00F87D67">
            <w:pPr>
              <w:jc w:val="center"/>
              <w:rPr>
                <w:sz w:val="24"/>
              </w:rPr>
            </w:pPr>
            <w:r w:rsidRPr="0059798B">
              <w:rPr>
                <w:sz w:val="24"/>
              </w:rPr>
              <w:t>第一位</w:t>
            </w:r>
          </w:p>
        </w:tc>
        <w:tc>
          <w:tcPr>
            <w:tcW w:w="3834" w:type="dxa"/>
            <w:vAlign w:val="center"/>
          </w:tcPr>
          <w:p w:rsidR="00003B14" w:rsidRPr="0059798B" w:rsidRDefault="00003B14" w:rsidP="00F87D67">
            <w:pPr>
              <w:jc w:val="center"/>
              <w:rPr>
                <w:sz w:val="24"/>
              </w:rPr>
            </w:pPr>
            <w:r w:rsidRPr="0059798B">
              <w:rPr>
                <w:sz w:val="24"/>
              </w:rPr>
              <w:t>（填空）</w:t>
            </w:r>
          </w:p>
        </w:tc>
        <w:tc>
          <w:tcPr>
            <w:tcW w:w="2766" w:type="dxa"/>
            <w:vAlign w:val="center"/>
          </w:tcPr>
          <w:p w:rsidR="00003B14" w:rsidRPr="0059798B" w:rsidRDefault="00003B14" w:rsidP="00F87D67">
            <w:pPr>
              <w:jc w:val="center"/>
              <w:rPr>
                <w:sz w:val="24"/>
              </w:rPr>
            </w:pPr>
            <w:r w:rsidRPr="0059798B">
              <w:rPr>
                <w:sz w:val="24"/>
              </w:rPr>
              <w:t>（填空）</w:t>
            </w:r>
          </w:p>
        </w:tc>
      </w:tr>
      <w:tr w:rsidR="00003B14" w:rsidRPr="0059798B" w:rsidTr="00F87D67">
        <w:trPr>
          <w:trHeight w:val="454"/>
          <w:jc w:val="center"/>
        </w:trPr>
        <w:tc>
          <w:tcPr>
            <w:tcW w:w="1696" w:type="dxa"/>
            <w:vAlign w:val="center"/>
          </w:tcPr>
          <w:p w:rsidR="00003B14" w:rsidRPr="0059798B" w:rsidRDefault="00003B14" w:rsidP="00F87D67">
            <w:pPr>
              <w:jc w:val="center"/>
              <w:rPr>
                <w:sz w:val="24"/>
              </w:rPr>
            </w:pPr>
            <w:r w:rsidRPr="0059798B">
              <w:rPr>
                <w:sz w:val="24"/>
              </w:rPr>
              <w:t>第二位</w:t>
            </w:r>
          </w:p>
        </w:tc>
        <w:tc>
          <w:tcPr>
            <w:tcW w:w="3834" w:type="dxa"/>
            <w:vAlign w:val="center"/>
          </w:tcPr>
          <w:p w:rsidR="00003B14" w:rsidRPr="0059798B" w:rsidRDefault="00003B14" w:rsidP="00F87D67">
            <w:pPr>
              <w:jc w:val="center"/>
              <w:rPr>
                <w:sz w:val="24"/>
              </w:rPr>
            </w:pPr>
            <w:r w:rsidRPr="0059798B">
              <w:rPr>
                <w:sz w:val="24"/>
              </w:rPr>
              <w:t>（填空）</w:t>
            </w:r>
          </w:p>
        </w:tc>
        <w:tc>
          <w:tcPr>
            <w:tcW w:w="2766" w:type="dxa"/>
            <w:vAlign w:val="center"/>
          </w:tcPr>
          <w:p w:rsidR="00003B14" w:rsidRPr="0059798B" w:rsidRDefault="00003B14" w:rsidP="00F87D67">
            <w:pPr>
              <w:jc w:val="center"/>
              <w:rPr>
                <w:sz w:val="24"/>
              </w:rPr>
            </w:pPr>
            <w:r w:rsidRPr="0059798B">
              <w:rPr>
                <w:sz w:val="24"/>
              </w:rPr>
              <w:t>（填空）</w:t>
            </w:r>
          </w:p>
        </w:tc>
      </w:tr>
      <w:tr w:rsidR="00003B14" w:rsidRPr="0059798B" w:rsidTr="00F87D67">
        <w:trPr>
          <w:trHeight w:val="454"/>
          <w:jc w:val="center"/>
        </w:trPr>
        <w:tc>
          <w:tcPr>
            <w:tcW w:w="1696" w:type="dxa"/>
            <w:vAlign w:val="center"/>
          </w:tcPr>
          <w:p w:rsidR="00003B14" w:rsidRPr="0059798B" w:rsidRDefault="00003B14" w:rsidP="00F87D67">
            <w:pPr>
              <w:jc w:val="center"/>
              <w:rPr>
                <w:sz w:val="24"/>
              </w:rPr>
            </w:pPr>
            <w:r w:rsidRPr="0059798B">
              <w:rPr>
                <w:sz w:val="24"/>
              </w:rPr>
              <w:t>第三位</w:t>
            </w:r>
          </w:p>
        </w:tc>
        <w:tc>
          <w:tcPr>
            <w:tcW w:w="3834" w:type="dxa"/>
            <w:vAlign w:val="center"/>
          </w:tcPr>
          <w:p w:rsidR="00003B14" w:rsidRPr="0059798B" w:rsidRDefault="00003B14" w:rsidP="00F87D67">
            <w:pPr>
              <w:jc w:val="center"/>
              <w:rPr>
                <w:sz w:val="24"/>
              </w:rPr>
            </w:pPr>
            <w:r w:rsidRPr="0059798B">
              <w:rPr>
                <w:sz w:val="24"/>
              </w:rPr>
              <w:t>（填空）</w:t>
            </w:r>
          </w:p>
        </w:tc>
        <w:tc>
          <w:tcPr>
            <w:tcW w:w="2766" w:type="dxa"/>
            <w:vAlign w:val="center"/>
          </w:tcPr>
          <w:p w:rsidR="00003B14" w:rsidRPr="0059798B" w:rsidRDefault="00003B14" w:rsidP="00F87D67">
            <w:pPr>
              <w:jc w:val="center"/>
              <w:rPr>
                <w:sz w:val="24"/>
              </w:rPr>
            </w:pPr>
            <w:r w:rsidRPr="0059798B">
              <w:rPr>
                <w:sz w:val="24"/>
              </w:rPr>
              <w:t>（填空）</w:t>
            </w:r>
          </w:p>
        </w:tc>
      </w:tr>
    </w:tbl>
    <w:p w:rsidR="00003B14" w:rsidRPr="0059798B" w:rsidRDefault="00003B14" w:rsidP="00003B14">
      <w:pPr>
        <w:ind w:firstLine="560"/>
      </w:pPr>
      <w:r w:rsidRPr="0059798B">
        <w:lastRenderedPageBreak/>
        <w:t>3</w:t>
      </w:r>
      <w:r w:rsidRPr="0059798B">
        <w:rPr>
          <w:rFonts w:hint="eastAsia"/>
        </w:rPr>
        <w:t>．题目类型</w:t>
      </w:r>
      <w:r w:rsidRPr="0059798B">
        <w:rPr>
          <w:rFonts w:hint="eastAsia"/>
        </w:rPr>
        <w:t>1</w:t>
      </w:r>
      <w:r w:rsidRPr="0059798B">
        <w:rPr>
          <w:rFonts w:hint="eastAsia"/>
        </w:rPr>
        <w:t>：</w:t>
      </w:r>
      <w:proofErr w:type="gramStart"/>
      <w:r w:rsidRPr="0059798B">
        <w:rPr>
          <w:rFonts w:hint="eastAsia"/>
        </w:rPr>
        <w:t>请做出</w:t>
      </w:r>
      <w:proofErr w:type="gramEnd"/>
      <w:r w:rsidRPr="0059798B">
        <w:rPr>
          <w:rFonts w:hint="eastAsia"/>
        </w:rPr>
        <w:t>黑龙江职业学院</w:t>
      </w:r>
      <w:r w:rsidRPr="0059798B">
        <w:rPr>
          <w:rFonts w:hint="eastAsia"/>
        </w:rPr>
        <w:t>201</w:t>
      </w:r>
      <w:r w:rsidRPr="0059798B">
        <w:t>9</w:t>
      </w:r>
      <w:r w:rsidRPr="0059798B">
        <w:rPr>
          <w:rFonts w:hint="eastAsia"/>
        </w:rPr>
        <w:t>年</w:t>
      </w:r>
      <w:r w:rsidRPr="0059798B">
        <w:rPr>
          <w:rFonts w:hint="eastAsia"/>
        </w:rPr>
        <w:t>3</w:t>
      </w:r>
      <w:r w:rsidRPr="0059798B">
        <w:rPr>
          <w:rFonts w:hint="eastAsia"/>
        </w:rPr>
        <w:t>月</w:t>
      </w:r>
      <w:r w:rsidRPr="0059798B">
        <w:rPr>
          <w:rFonts w:hint="eastAsia"/>
        </w:rPr>
        <w:t>9</w:t>
      </w:r>
      <w:r w:rsidRPr="0059798B">
        <w:rPr>
          <w:rFonts w:hint="eastAsia"/>
        </w:rPr>
        <w:t>日至</w:t>
      </w:r>
      <w:r w:rsidRPr="0059798B">
        <w:rPr>
          <w:rFonts w:hint="eastAsia"/>
        </w:rPr>
        <w:t>3</w:t>
      </w:r>
      <w:r w:rsidRPr="0059798B">
        <w:rPr>
          <w:rFonts w:hint="eastAsia"/>
        </w:rPr>
        <w:t>月</w:t>
      </w:r>
      <w:r w:rsidRPr="0059798B">
        <w:rPr>
          <w:rFonts w:hint="eastAsia"/>
        </w:rPr>
        <w:t>11</w:t>
      </w:r>
      <w:r w:rsidRPr="0059798B">
        <w:rPr>
          <w:rFonts w:hint="eastAsia"/>
        </w:rPr>
        <w:t>日期间总销量前三位方便面单品的分析图表，图表要</w:t>
      </w:r>
      <w:proofErr w:type="gramStart"/>
      <w:r w:rsidRPr="0059798B">
        <w:rPr>
          <w:rFonts w:hint="eastAsia"/>
        </w:rPr>
        <w:t>求是带数据</w:t>
      </w:r>
      <w:proofErr w:type="gramEnd"/>
      <w:r w:rsidRPr="0059798B">
        <w:rPr>
          <w:rFonts w:hint="eastAsia"/>
        </w:rPr>
        <w:t>标记的二维折线图。（</w:t>
      </w:r>
      <w:r w:rsidRPr="0059798B">
        <w:rPr>
          <w:rFonts w:hint="eastAsia"/>
        </w:rPr>
        <w:t>3</w:t>
      </w:r>
      <w:r w:rsidRPr="0059798B">
        <w:rPr>
          <w:rFonts w:hint="eastAsia"/>
        </w:rPr>
        <w:t>分）</w:t>
      </w:r>
    </w:p>
    <w:p w:rsidR="00003B14" w:rsidRPr="0059798B" w:rsidRDefault="00003B14" w:rsidP="00003B14">
      <w:pPr>
        <w:ind w:firstLine="560"/>
      </w:pPr>
      <w:r w:rsidRPr="0059798B">
        <w:rPr>
          <w:rFonts w:hint="eastAsia"/>
        </w:rPr>
        <w:t>图表要求：</w:t>
      </w:r>
    </w:p>
    <w:p w:rsidR="00003B14" w:rsidRPr="0059798B" w:rsidRDefault="00003B14" w:rsidP="00003B14">
      <w:pPr>
        <w:ind w:firstLine="560"/>
      </w:pPr>
      <w:r w:rsidRPr="0059798B">
        <w:rPr>
          <w:rFonts w:hint="eastAsia"/>
        </w:rPr>
        <w:t>①图表标题为“黑龙江职业学院方便面销量前三位走势图（</w:t>
      </w:r>
      <w:r w:rsidRPr="0059798B">
        <w:rPr>
          <w:rFonts w:hint="eastAsia"/>
        </w:rPr>
        <w:t>201</w:t>
      </w:r>
      <w:r w:rsidRPr="0059798B">
        <w:t>9</w:t>
      </w:r>
      <w:r w:rsidRPr="0059798B">
        <w:rPr>
          <w:rFonts w:hint="eastAsia"/>
        </w:rPr>
        <w:t>0309-201</w:t>
      </w:r>
      <w:r w:rsidRPr="0059798B">
        <w:t>9</w:t>
      </w:r>
      <w:r w:rsidRPr="0059798B">
        <w:rPr>
          <w:rFonts w:hint="eastAsia"/>
        </w:rPr>
        <w:t>0311</w:t>
      </w:r>
      <w:r w:rsidRPr="0059798B">
        <w:rPr>
          <w:rFonts w:hint="eastAsia"/>
        </w:rPr>
        <w:t>）”。</w:t>
      </w:r>
    </w:p>
    <w:p w:rsidR="00003B14" w:rsidRPr="0059798B" w:rsidRDefault="00003B14" w:rsidP="00003B14">
      <w:pPr>
        <w:ind w:firstLine="560"/>
      </w:pPr>
      <w:r w:rsidRPr="0059798B">
        <w:rPr>
          <w:rFonts w:hint="eastAsia"/>
        </w:rPr>
        <w:t>②横坐标轴为日期（格式为</w:t>
      </w:r>
      <w:r w:rsidRPr="0059798B">
        <w:rPr>
          <w:rFonts w:hint="eastAsia"/>
        </w:rPr>
        <w:t>XX</w:t>
      </w:r>
      <w:r w:rsidRPr="0059798B">
        <w:rPr>
          <w:rFonts w:hint="eastAsia"/>
        </w:rPr>
        <w:t>月</w:t>
      </w:r>
      <w:r w:rsidRPr="0059798B">
        <w:rPr>
          <w:rFonts w:hint="eastAsia"/>
        </w:rPr>
        <w:t>XX</w:t>
      </w:r>
      <w:r w:rsidRPr="0059798B">
        <w:rPr>
          <w:rFonts w:hint="eastAsia"/>
        </w:rPr>
        <w:t>日）；横坐标标题为：日期；纵坐标标题为：销量。</w:t>
      </w:r>
    </w:p>
    <w:p w:rsidR="00003B14" w:rsidRPr="0059798B" w:rsidRDefault="00003B14" w:rsidP="00003B14">
      <w:pPr>
        <w:ind w:firstLine="560"/>
      </w:pPr>
      <w:r w:rsidRPr="0059798B">
        <w:rPr>
          <w:rFonts w:hint="eastAsia"/>
        </w:rPr>
        <w:t>③有图例项，底部显示图例，表明所对比的单品的名称。</w:t>
      </w:r>
    </w:p>
    <w:p w:rsidR="00003B14" w:rsidRPr="0059798B" w:rsidRDefault="00003B14" w:rsidP="00003B14">
      <w:pPr>
        <w:ind w:firstLine="560"/>
      </w:pPr>
      <w:r w:rsidRPr="0059798B">
        <w:rPr>
          <w:rFonts w:hint="eastAsia"/>
        </w:rPr>
        <w:t>④有数据标签，表明所对比的单品的日销售量。</w:t>
      </w:r>
    </w:p>
    <w:p w:rsidR="00003B14" w:rsidRPr="0059798B" w:rsidRDefault="00003B14" w:rsidP="00003B14">
      <w:pPr>
        <w:ind w:firstLine="560"/>
      </w:pPr>
      <w:r w:rsidRPr="0059798B">
        <w:rPr>
          <w:rFonts w:hint="eastAsia"/>
        </w:rPr>
        <w:t>题目类型</w:t>
      </w:r>
      <w:r w:rsidRPr="0059798B">
        <w:rPr>
          <w:rFonts w:hint="eastAsia"/>
        </w:rPr>
        <w:t>2</w:t>
      </w:r>
      <w:r w:rsidRPr="0059798B">
        <w:rPr>
          <w:rFonts w:hint="eastAsia"/>
        </w:rPr>
        <w:t>：</w:t>
      </w:r>
      <w:proofErr w:type="gramStart"/>
      <w:r w:rsidRPr="0059798B">
        <w:rPr>
          <w:rFonts w:hint="eastAsia"/>
        </w:rPr>
        <w:t>请做出</w:t>
      </w:r>
      <w:proofErr w:type="gramEnd"/>
      <w:r w:rsidRPr="0059798B">
        <w:rPr>
          <w:rFonts w:hint="eastAsia"/>
        </w:rPr>
        <w:t>黑龙江职业学院</w:t>
      </w:r>
      <w:r w:rsidRPr="0059798B">
        <w:rPr>
          <w:rFonts w:hint="eastAsia"/>
        </w:rPr>
        <w:t>201</w:t>
      </w:r>
      <w:r w:rsidRPr="0059798B">
        <w:t>9</w:t>
      </w:r>
      <w:r w:rsidRPr="0059798B">
        <w:rPr>
          <w:rFonts w:hint="eastAsia"/>
        </w:rPr>
        <w:t>年</w:t>
      </w:r>
      <w:r w:rsidRPr="0059798B">
        <w:rPr>
          <w:rFonts w:hint="eastAsia"/>
        </w:rPr>
        <w:t>3</w:t>
      </w:r>
      <w:r w:rsidRPr="0059798B">
        <w:rPr>
          <w:rFonts w:hint="eastAsia"/>
        </w:rPr>
        <w:t>月</w:t>
      </w:r>
      <w:r w:rsidRPr="0059798B">
        <w:rPr>
          <w:rFonts w:hint="eastAsia"/>
        </w:rPr>
        <w:t>9</w:t>
      </w:r>
      <w:r w:rsidRPr="0059798B">
        <w:rPr>
          <w:rFonts w:hint="eastAsia"/>
        </w:rPr>
        <w:t>日至</w:t>
      </w:r>
      <w:r w:rsidRPr="0059798B">
        <w:rPr>
          <w:rFonts w:hint="eastAsia"/>
        </w:rPr>
        <w:t>3</w:t>
      </w:r>
      <w:r w:rsidRPr="0059798B">
        <w:rPr>
          <w:rFonts w:hint="eastAsia"/>
        </w:rPr>
        <w:t>月</w:t>
      </w:r>
      <w:r w:rsidRPr="0059798B">
        <w:rPr>
          <w:rFonts w:hint="eastAsia"/>
        </w:rPr>
        <w:t>11</w:t>
      </w:r>
      <w:r w:rsidRPr="0059798B">
        <w:rPr>
          <w:rFonts w:hint="eastAsia"/>
        </w:rPr>
        <w:t>日期间总销量前三位方便面单品的分析图表，图表要求是百分比堆积柱形图。（</w:t>
      </w:r>
      <w:r w:rsidRPr="0059798B">
        <w:rPr>
          <w:rFonts w:hint="eastAsia"/>
        </w:rPr>
        <w:t>3</w:t>
      </w:r>
      <w:r w:rsidRPr="0059798B">
        <w:rPr>
          <w:rFonts w:hint="eastAsia"/>
        </w:rPr>
        <w:t>分）</w:t>
      </w:r>
    </w:p>
    <w:p w:rsidR="00003B14" w:rsidRPr="0059798B" w:rsidRDefault="00003B14" w:rsidP="00003B14">
      <w:pPr>
        <w:ind w:firstLine="560"/>
      </w:pPr>
      <w:r w:rsidRPr="0059798B">
        <w:rPr>
          <w:rFonts w:hint="eastAsia"/>
        </w:rPr>
        <w:t>①图表标题为“黑龙江职业学院方便面销售总量前三位对比柱形图（</w:t>
      </w:r>
      <w:r w:rsidRPr="0059798B">
        <w:rPr>
          <w:rFonts w:hint="eastAsia"/>
        </w:rPr>
        <w:t>201</w:t>
      </w:r>
      <w:r w:rsidRPr="0059798B">
        <w:t>9</w:t>
      </w:r>
      <w:r w:rsidRPr="0059798B">
        <w:rPr>
          <w:rFonts w:hint="eastAsia"/>
        </w:rPr>
        <w:t>0309-201</w:t>
      </w:r>
      <w:r w:rsidRPr="0059798B">
        <w:t>9</w:t>
      </w:r>
      <w:r w:rsidRPr="0059798B">
        <w:rPr>
          <w:rFonts w:hint="eastAsia"/>
        </w:rPr>
        <w:t>0311</w:t>
      </w:r>
      <w:r w:rsidRPr="0059798B">
        <w:rPr>
          <w:rFonts w:hint="eastAsia"/>
        </w:rPr>
        <w:t>）”。</w:t>
      </w:r>
    </w:p>
    <w:p w:rsidR="00003B14" w:rsidRPr="0059798B" w:rsidRDefault="00003B14" w:rsidP="00003B14">
      <w:pPr>
        <w:ind w:firstLine="560"/>
      </w:pPr>
      <w:r w:rsidRPr="0059798B">
        <w:rPr>
          <w:rFonts w:hint="eastAsia"/>
        </w:rPr>
        <w:t>②横坐标轴为日期（格式为</w:t>
      </w:r>
      <w:r w:rsidRPr="0059798B">
        <w:rPr>
          <w:rFonts w:hint="eastAsia"/>
        </w:rPr>
        <w:t>XXXX</w:t>
      </w:r>
      <w:r w:rsidRPr="0059798B">
        <w:rPr>
          <w:rFonts w:hint="eastAsia"/>
        </w:rPr>
        <w:t>年</w:t>
      </w:r>
      <w:r w:rsidRPr="0059798B">
        <w:rPr>
          <w:rFonts w:hint="eastAsia"/>
        </w:rPr>
        <w:t>XX</w:t>
      </w:r>
      <w:r w:rsidRPr="0059798B">
        <w:rPr>
          <w:rFonts w:hint="eastAsia"/>
        </w:rPr>
        <w:t>月</w:t>
      </w:r>
      <w:r w:rsidRPr="0059798B">
        <w:rPr>
          <w:rFonts w:hint="eastAsia"/>
        </w:rPr>
        <w:t>XX</w:t>
      </w:r>
      <w:r w:rsidRPr="0059798B">
        <w:rPr>
          <w:rFonts w:hint="eastAsia"/>
        </w:rPr>
        <w:t>日）；纵坐标轴为占比，格式为百分比，以</w:t>
      </w:r>
      <w:r w:rsidRPr="0059798B">
        <w:rPr>
          <w:rFonts w:hint="eastAsia"/>
        </w:rPr>
        <w:t>10%</w:t>
      </w:r>
      <w:r w:rsidRPr="0059798B">
        <w:rPr>
          <w:rFonts w:hint="eastAsia"/>
        </w:rPr>
        <w:t>为主要刻度单位，小数位数为</w:t>
      </w:r>
      <w:r w:rsidRPr="0059798B">
        <w:rPr>
          <w:rFonts w:hint="eastAsia"/>
        </w:rPr>
        <w:t>0</w:t>
      </w:r>
      <w:r w:rsidRPr="0059798B">
        <w:rPr>
          <w:rFonts w:hint="eastAsia"/>
        </w:rPr>
        <w:t>。</w:t>
      </w:r>
    </w:p>
    <w:p w:rsidR="00003B14" w:rsidRPr="0059798B" w:rsidRDefault="00003B14" w:rsidP="00003B14">
      <w:pPr>
        <w:ind w:firstLine="560"/>
      </w:pPr>
      <w:r w:rsidRPr="0059798B">
        <w:rPr>
          <w:rFonts w:hint="eastAsia"/>
        </w:rPr>
        <w:t>③有图例项，底部显示图例，表明所对比的单品的名称。</w:t>
      </w:r>
    </w:p>
    <w:p w:rsidR="00003B14" w:rsidRPr="0059798B" w:rsidRDefault="00003B14" w:rsidP="00003B14">
      <w:pPr>
        <w:ind w:firstLine="560"/>
      </w:pPr>
      <w:r w:rsidRPr="0059798B">
        <w:rPr>
          <w:rFonts w:hint="eastAsia"/>
        </w:rPr>
        <w:t>④有数据标签，数据标签位置居中，表明所对比的单品的日销量。</w:t>
      </w:r>
    </w:p>
    <w:p w:rsidR="00003B14" w:rsidRPr="0059798B" w:rsidRDefault="00003B14" w:rsidP="00003B14">
      <w:pPr>
        <w:ind w:firstLine="560"/>
      </w:pPr>
      <w:r w:rsidRPr="0059798B">
        <w:rPr>
          <w:rFonts w:hint="eastAsia"/>
        </w:rPr>
        <w:t>题目类型</w:t>
      </w:r>
      <w:r w:rsidRPr="0059798B">
        <w:rPr>
          <w:rFonts w:hint="eastAsia"/>
        </w:rPr>
        <w:t>3</w:t>
      </w:r>
      <w:r w:rsidRPr="0059798B">
        <w:rPr>
          <w:rFonts w:hint="eastAsia"/>
        </w:rPr>
        <w:t>：</w:t>
      </w:r>
      <w:proofErr w:type="gramStart"/>
      <w:r w:rsidRPr="0059798B">
        <w:rPr>
          <w:rFonts w:hint="eastAsia"/>
        </w:rPr>
        <w:t>请做出</w:t>
      </w:r>
      <w:proofErr w:type="gramEnd"/>
      <w:r w:rsidRPr="0059798B">
        <w:rPr>
          <w:rFonts w:hint="eastAsia"/>
        </w:rPr>
        <w:t>黑龙江职业学院康师傅方便面</w:t>
      </w:r>
      <w:r w:rsidRPr="0059798B">
        <w:rPr>
          <w:rFonts w:hint="eastAsia"/>
        </w:rPr>
        <w:t>201</w:t>
      </w:r>
      <w:r w:rsidRPr="0059798B">
        <w:t>9</w:t>
      </w:r>
      <w:r w:rsidRPr="0059798B">
        <w:rPr>
          <w:rFonts w:hint="eastAsia"/>
        </w:rPr>
        <w:t>年</w:t>
      </w:r>
      <w:r w:rsidRPr="0059798B">
        <w:rPr>
          <w:rFonts w:hint="eastAsia"/>
        </w:rPr>
        <w:t>3</w:t>
      </w:r>
      <w:r w:rsidRPr="0059798B">
        <w:rPr>
          <w:rFonts w:hint="eastAsia"/>
        </w:rPr>
        <w:t>月</w:t>
      </w:r>
      <w:r w:rsidRPr="0059798B">
        <w:rPr>
          <w:rFonts w:hint="eastAsia"/>
        </w:rPr>
        <w:t>9</w:t>
      </w:r>
      <w:r w:rsidRPr="0059798B">
        <w:rPr>
          <w:rFonts w:hint="eastAsia"/>
        </w:rPr>
        <w:t>日至</w:t>
      </w:r>
      <w:r w:rsidRPr="0059798B">
        <w:rPr>
          <w:rFonts w:hint="eastAsia"/>
        </w:rPr>
        <w:t>3</w:t>
      </w:r>
      <w:r w:rsidRPr="0059798B">
        <w:rPr>
          <w:rFonts w:hint="eastAsia"/>
        </w:rPr>
        <w:t>月</w:t>
      </w:r>
      <w:r w:rsidRPr="0059798B">
        <w:rPr>
          <w:rFonts w:hint="eastAsia"/>
        </w:rPr>
        <w:t>11</w:t>
      </w:r>
      <w:r w:rsidRPr="0059798B">
        <w:rPr>
          <w:rFonts w:hint="eastAsia"/>
        </w:rPr>
        <w:t>日与</w:t>
      </w:r>
      <w:r w:rsidRPr="0059798B">
        <w:rPr>
          <w:rFonts w:hint="eastAsia"/>
        </w:rPr>
        <w:t>201</w:t>
      </w:r>
      <w:r w:rsidRPr="0059798B">
        <w:t>8</w:t>
      </w:r>
      <w:r w:rsidRPr="0059798B">
        <w:rPr>
          <w:rFonts w:hint="eastAsia"/>
        </w:rPr>
        <w:t>年同期的日销量变化，做出销量变化分析图，</w:t>
      </w:r>
      <w:proofErr w:type="gramStart"/>
      <w:r w:rsidRPr="0059798B">
        <w:rPr>
          <w:rFonts w:hint="eastAsia"/>
        </w:rPr>
        <w:t>要求用簇状</w:t>
      </w:r>
      <w:proofErr w:type="gramEnd"/>
      <w:r w:rsidRPr="0059798B">
        <w:rPr>
          <w:rFonts w:hint="eastAsia"/>
        </w:rPr>
        <w:t>柱形图表示差额；用</w:t>
      </w:r>
      <w:proofErr w:type="gramStart"/>
      <w:r w:rsidRPr="0059798B">
        <w:rPr>
          <w:rFonts w:hint="eastAsia"/>
        </w:rPr>
        <w:t>带数据</w:t>
      </w:r>
      <w:proofErr w:type="gramEnd"/>
      <w:r w:rsidRPr="0059798B">
        <w:rPr>
          <w:rFonts w:hint="eastAsia"/>
        </w:rPr>
        <w:t>标记的折线图表示增长率。（</w:t>
      </w:r>
      <w:r w:rsidRPr="0059798B">
        <w:rPr>
          <w:rFonts w:hint="eastAsia"/>
        </w:rPr>
        <w:t>3</w:t>
      </w:r>
      <w:r w:rsidRPr="0059798B">
        <w:rPr>
          <w:rFonts w:hint="eastAsia"/>
        </w:rPr>
        <w:t>分）</w:t>
      </w:r>
    </w:p>
    <w:p w:rsidR="00003B14" w:rsidRPr="0059798B" w:rsidRDefault="00003B14" w:rsidP="00003B14">
      <w:pPr>
        <w:ind w:firstLine="560"/>
      </w:pPr>
      <w:r w:rsidRPr="0059798B">
        <w:rPr>
          <w:rFonts w:hint="eastAsia"/>
        </w:rPr>
        <w:t>图表要求：</w:t>
      </w:r>
    </w:p>
    <w:p w:rsidR="00003B14" w:rsidRPr="0059798B" w:rsidRDefault="00003B14" w:rsidP="00003B14">
      <w:pPr>
        <w:ind w:firstLine="560"/>
      </w:pPr>
      <w:r w:rsidRPr="0059798B">
        <w:rPr>
          <w:rFonts w:hint="eastAsia"/>
        </w:rPr>
        <w:t>①图表标题为“黑龙江职业学院康师傅方便面销量变化分析图（</w:t>
      </w:r>
      <w:r w:rsidRPr="0059798B">
        <w:rPr>
          <w:rFonts w:hint="eastAsia"/>
        </w:rPr>
        <w:t>201</w:t>
      </w:r>
      <w:r w:rsidRPr="0059798B">
        <w:t>9</w:t>
      </w:r>
      <w:r w:rsidRPr="0059798B">
        <w:rPr>
          <w:rFonts w:hint="eastAsia"/>
        </w:rPr>
        <w:t>0309-201</w:t>
      </w:r>
      <w:r w:rsidRPr="0059798B">
        <w:t>9</w:t>
      </w:r>
      <w:r w:rsidRPr="0059798B">
        <w:rPr>
          <w:rFonts w:hint="eastAsia"/>
        </w:rPr>
        <w:t>0311</w:t>
      </w:r>
      <w:r w:rsidRPr="0059798B">
        <w:rPr>
          <w:rFonts w:hint="eastAsia"/>
        </w:rPr>
        <w:t>）”。</w:t>
      </w:r>
    </w:p>
    <w:p w:rsidR="00003B14" w:rsidRPr="0059798B" w:rsidRDefault="00003B14" w:rsidP="00003B14">
      <w:pPr>
        <w:ind w:firstLine="560"/>
      </w:pPr>
      <w:r w:rsidRPr="0059798B">
        <w:rPr>
          <w:rFonts w:hint="eastAsia"/>
        </w:rPr>
        <w:t>②横坐标轴为日期（格式为</w:t>
      </w:r>
      <w:r w:rsidRPr="0059798B">
        <w:rPr>
          <w:rFonts w:hint="eastAsia"/>
        </w:rPr>
        <w:t>XX</w:t>
      </w:r>
      <w:r w:rsidRPr="0059798B">
        <w:rPr>
          <w:rFonts w:hint="eastAsia"/>
        </w:rPr>
        <w:t>月</w:t>
      </w:r>
      <w:r w:rsidRPr="0059798B">
        <w:rPr>
          <w:rFonts w:hint="eastAsia"/>
        </w:rPr>
        <w:t>XX</w:t>
      </w:r>
      <w:r w:rsidRPr="0059798B">
        <w:rPr>
          <w:rFonts w:hint="eastAsia"/>
        </w:rPr>
        <w:t>日），轴标签位置为低；纵坐标轴的主坐标轴为差额，次坐标轴为增长率，格式为百分比，小数位数为</w:t>
      </w:r>
      <w:r w:rsidRPr="0059798B">
        <w:rPr>
          <w:rFonts w:hint="eastAsia"/>
        </w:rPr>
        <w:t>0</w:t>
      </w:r>
      <w:r w:rsidRPr="0059798B">
        <w:rPr>
          <w:rFonts w:hint="eastAsia"/>
        </w:rPr>
        <w:t>。</w:t>
      </w:r>
    </w:p>
    <w:p w:rsidR="00003B14" w:rsidRPr="0059798B" w:rsidRDefault="00003B14" w:rsidP="00003B14">
      <w:pPr>
        <w:ind w:firstLine="560"/>
      </w:pPr>
      <w:r w:rsidRPr="0059798B">
        <w:rPr>
          <w:rFonts w:hint="eastAsia"/>
        </w:rPr>
        <w:t>③有图例项，底部显示图例，表明差额与增长率。</w:t>
      </w:r>
    </w:p>
    <w:p w:rsidR="00003B14" w:rsidRPr="0059798B" w:rsidRDefault="00003B14" w:rsidP="00003B14">
      <w:pPr>
        <w:ind w:firstLine="560"/>
      </w:pPr>
      <w:r w:rsidRPr="0059798B">
        <w:rPr>
          <w:rFonts w:hint="eastAsia"/>
        </w:rPr>
        <w:t>④有数据标签，表明销量增长率（以百分比表示，保留两位小数，四舍五入）。</w:t>
      </w:r>
    </w:p>
    <w:p w:rsidR="00003B14" w:rsidRPr="0059798B" w:rsidRDefault="00003B14" w:rsidP="00003B14">
      <w:pPr>
        <w:ind w:firstLine="560"/>
      </w:pPr>
      <w:r w:rsidRPr="0059798B">
        <w:t>4</w:t>
      </w:r>
      <w:r w:rsidRPr="0059798B">
        <w:rPr>
          <w:rFonts w:hint="eastAsia"/>
        </w:rPr>
        <w:t>．题目类型</w:t>
      </w:r>
      <w:r w:rsidRPr="0059798B">
        <w:rPr>
          <w:rFonts w:hint="eastAsia"/>
        </w:rPr>
        <w:t>1</w:t>
      </w:r>
      <w:r w:rsidRPr="0059798B">
        <w:rPr>
          <w:rFonts w:hint="eastAsia"/>
        </w:rPr>
        <w:t>：</w:t>
      </w:r>
      <w:proofErr w:type="gramStart"/>
      <w:r w:rsidRPr="0059798B">
        <w:rPr>
          <w:rFonts w:hint="eastAsia"/>
        </w:rPr>
        <w:t>请做出</w:t>
      </w:r>
      <w:proofErr w:type="gramEnd"/>
      <w:r w:rsidRPr="0059798B">
        <w:rPr>
          <w:rFonts w:hint="eastAsia"/>
        </w:rPr>
        <w:t>四所院校的数字商业体验中心所售方便面各品牌</w:t>
      </w:r>
      <w:r w:rsidRPr="0059798B">
        <w:rPr>
          <w:rFonts w:hint="eastAsia"/>
        </w:rPr>
        <w:t>201</w:t>
      </w:r>
      <w:r w:rsidRPr="0059798B">
        <w:t>9</w:t>
      </w:r>
      <w:r w:rsidRPr="0059798B">
        <w:rPr>
          <w:rFonts w:hint="eastAsia"/>
        </w:rPr>
        <w:t>年</w:t>
      </w:r>
      <w:r w:rsidRPr="0059798B">
        <w:rPr>
          <w:rFonts w:hint="eastAsia"/>
        </w:rPr>
        <w:t>3</w:t>
      </w:r>
      <w:r w:rsidRPr="0059798B">
        <w:rPr>
          <w:rFonts w:hint="eastAsia"/>
        </w:rPr>
        <w:t>月</w:t>
      </w:r>
      <w:r w:rsidRPr="0059798B">
        <w:rPr>
          <w:rFonts w:hint="eastAsia"/>
        </w:rPr>
        <w:t>9</w:t>
      </w:r>
      <w:r w:rsidRPr="0059798B">
        <w:rPr>
          <w:rFonts w:hint="eastAsia"/>
        </w:rPr>
        <w:t>日至</w:t>
      </w:r>
      <w:r w:rsidRPr="0059798B">
        <w:rPr>
          <w:rFonts w:hint="eastAsia"/>
        </w:rPr>
        <w:t>3</w:t>
      </w:r>
      <w:r w:rsidRPr="0059798B">
        <w:rPr>
          <w:rFonts w:hint="eastAsia"/>
        </w:rPr>
        <w:t>月</w:t>
      </w:r>
      <w:r w:rsidRPr="0059798B">
        <w:rPr>
          <w:rFonts w:hint="eastAsia"/>
        </w:rPr>
        <w:t>11</w:t>
      </w:r>
      <w:r w:rsidRPr="0059798B">
        <w:rPr>
          <w:rFonts w:hint="eastAsia"/>
        </w:rPr>
        <w:t>日的总销售额市场占有率的簇状柱形图。（</w:t>
      </w:r>
      <w:r w:rsidRPr="0059798B">
        <w:rPr>
          <w:rFonts w:hint="eastAsia"/>
        </w:rPr>
        <w:t>2</w:t>
      </w:r>
      <w:r w:rsidRPr="0059798B">
        <w:rPr>
          <w:rFonts w:hint="eastAsia"/>
        </w:rPr>
        <w:t>分）</w:t>
      </w:r>
    </w:p>
    <w:p w:rsidR="00003B14" w:rsidRPr="0059798B" w:rsidRDefault="00003B14" w:rsidP="00003B14">
      <w:pPr>
        <w:ind w:firstLine="560"/>
      </w:pPr>
      <w:r w:rsidRPr="0059798B">
        <w:rPr>
          <w:rFonts w:hint="eastAsia"/>
        </w:rPr>
        <w:t>图表要求：</w:t>
      </w:r>
    </w:p>
    <w:p w:rsidR="00003B14" w:rsidRPr="0059798B" w:rsidRDefault="00003B14" w:rsidP="00003B14">
      <w:pPr>
        <w:ind w:firstLine="560"/>
      </w:pPr>
      <w:r w:rsidRPr="0059798B">
        <w:rPr>
          <w:rFonts w:hint="eastAsia"/>
        </w:rPr>
        <w:t>①图表标题为“四所院校方便面各品牌市场占有率比较（</w:t>
      </w:r>
      <w:r w:rsidRPr="0059798B">
        <w:rPr>
          <w:rFonts w:hint="eastAsia"/>
        </w:rPr>
        <w:t>201</w:t>
      </w:r>
      <w:r w:rsidRPr="0059798B">
        <w:t>9</w:t>
      </w:r>
      <w:r w:rsidRPr="0059798B">
        <w:rPr>
          <w:rFonts w:hint="eastAsia"/>
        </w:rPr>
        <w:t>0309-201</w:t>
      </w:r>
      <w:r w:rsidRPr="0059798B">
        <w:t>9</w:t>
      </w:r>
      <w:r w:rsidRPr="0059798B">
        <w:rPr>
          <w:rFonts w:hint="eastAsia"/>
        </w:rPr>
        <w:t>0311</w:t>
      </w:r>
      <w:r w:rsidRPr="0059798B">
        <w:rPr>
          <w:rFonts w:hint="eastAsia"/>
        </w:rPr>
        <w:t>）”。</w:t>
      </w:r>
    </w:p>
    <w:p w:rsidR="00003B14" w:rsidRPr="0059798B" w:rsidRDefault="00003B14" w:rsidP="00003B14">
      <w:pPr>
        <w:ind w:firstLine="560"/>
      </w:pPr>
      <w:r w:rsidRPr="0059798B">
        <w:rPr>
          <w:rFonts w:hint="eastAsia"/>
        </w:rPr>
        <w:t>②有图例项，右侧显示图例项，表明所对比的品牌的名称。</w:t>
      </w:r>
    </w:p>
    <w:p w:rsidR="00003B14" w:rsidRPr="0059798B" w:rsidRDefault="00003B14" w:rsidP="00003B14">
      <w:pPr>
        <w:ind w:firstLine="560"/>
      </w:pPr>
      <w:r w:rsidRPr="0059798B">
        <w:rPr>
          <w:rFonts w:hint="eastAsia"/>
        </w:rPr>
        <w:t>③纵坐标轴为占比，格式为百分比，小数位数为</w:t>
      </w:r>
      <w:r w:rsidRPr="0059798B">
        <w:rPr>
          <w:rFonts w:hint="eastAsia"/>
        </w:rPr>
        <w:t>0</w:t>
      </w:r>
      <w:r w:rsidRPr="0059798B">
        <w:rPr>
          <w:rFonts w:hint="eastAsia"/>
        </w:rPr>
        <w:t>。</w:t>
      </w:r>
    </w:p>
    <w:p w:rsidR="00003B14" w:rsidRPr="0059798B" w:rsidRDefault="00003B14" w:rsidP="00003B14">
      <w:pPr>
        <w:ind w:firstLine="560"/>
      </w:pPr>
      <w:r w:rsidRPr="0059798B">
        <w:rPr>
          <w:rFonts w:hint="eastAsia"/>
        </w:rPr>
        <w:t>题目类型</w:t>
      </w:r>
      <w:r w:rsidRPr="0059798B">
        <w:rPr>
          <w:rFonts w:hint="eastAsia"/>
        </w:rPr>
        <w:t>2</w:t>
      </w:r>
      <w:r w:rsidRPr="0059798B">
        <w:rPr>
          <w:rFonts w:hint="eastAsia"/>
        </w:rPr>
        <w:t>：</w:t>
      </w:r>
      <w:proofErr w:type="gramStart"/>
      <w:r w:rsidRPr="0059798B">
        <w:rPr>
          <w:rFonts w:hint="eastAsia"/>
        </w:rPr>
        <w:t>请做出</w:t>
      </w:r>
      <w:proofErr w:type="gramEnd"/>
      <w:r w:rsidRPr="0059798B">
        <w:rPr>
          <w:rFonts w:hint="eastAsia"/>
        </w:rPr>
        <w:t>浙江商业职业技术学院的数字商业体验中心所售方便面各品牌</w:t>
      </w:r>
      <w:r w:rsidRPr="0059798B">
        <w:rPr>
          <w:rFonts w:hint="eastAsia"/>
        </w:rPr>
        <w:t>201</w:t>
      </w:r>
      <w:r w:rsidRPr="0059798B">
        <w:t>9</w:t>
      </w:r>
      <w:r w:rsidRPr="0059798B">
        <w:rPr>
          <w:rFonts w:hint="eastAsia"/>
        </w:rPr>
        <w:t>年</w:t>
      </w:r>
      <w:r w:rsidRPr="0059798B">
        <w:rPr>
          <w:rFonts w:hint="eastAsia"/>
        </w:rPr>
        <w:t>3</w:t>
      </w:r>
      <w:r w:rsidRPr="0059798B">
        <w:rPr>
          <w:rFonts w:hint="eastAsia"/>
        </w:rPr>
        <w:t>月</w:t>
      </w:r>
      <w:r w:rsidRPr="0059798B">
        <w:rPr>
          <w:rFonts w:hint="eastAsia"/>
        </w:rPr>
        <w:t>9</w:t>
      </w:r>
      <w:r w:rsidRPr="0059798B">
        <w:rPr>
          <w:rFonts w:hint="eastAsia"/>
        </w:rPr>
        <w:t>日至</w:t>
      </w:r>
      <w:r w:rsidRPr="0059798B">
        <w:rPr>
          <w:rFonts w:hint="eastAsia"/>
        </w:rPr>
        <w:t>3</w:t>
      </w:r>
      <w:r w:rsidRPr="0059798B">
        <w:rPr>
          <w:rFonts w:hint="eastAsia"/>
        </w:rPr>
        <w:t>月</w:t>
      </w:r>
      <w:r w:rsidRPr="0059798B">
        <w:rPr>
          <w:rFonts w:hint="eastAsia"/>
        </w:rPr>
        <w:t>13</w:t>
      </w:r>
      <w:r w:rsidRPr="0059798B">
        <w:rPr>
          <w:rFonts w:hint="eastAsia"/>
        </w:rPr>
        <w:t>日的日销售量雷达图，</w:t>
      </w:r>
      <w:proofErr w:type="gramStart"/>
      <w:r w:rsidRPr="0059798B">
        <w:rPr>
          <w:rFonts w:hint="eastAsia"/>
        </w:rPr>
        <w:t>雷达图需将</w:t>
      </w:r>
      <w:proofErr w:type="gramEnd"/>
      <w:r w:rsidRPr="0059798B">
        <w:rPr>
          <w:rFonts w:hint="eastAsia"/>
        </w:rPr>
        <w:t>数据表格</w:t>
      </w:r>
      <w:proofErr w:type="gramStart"/>
      <w:r w:rsidRPr="0059798B">
        <w:rPr>
          <w:rFonts w:hint="eastAsia"/>
        </w:rPr>
        <w:t>一并上</w:t>
      </w:r>
      <w:proofErr w:type="gramEnd"/>
      <w:r w:rsidRPr="0059798B">
        <w:rPr>
          <w:rFonts w:hint="eastAsia"/>
        </w:rPr>
        <w:t>传。（</w:t>
      </w:r>
      <w:r w:rsidRPr="0059798B">
        <w:rPr>
          <w:rFonts w:hint="eastAsia"/>
        </w:rPr>
        <w:t>2</w:t>
      </w:r>
      <w:r w:rsidRPr="0059798B">
        <w:rPr>
          <w:rFonts w:hint="eastAsia"/>
        </w:rPr>
        <w:t>分）</w:t>
      </w:r>
    </w:p>
    <w:p w:rsidR="00003B14" w:rsidRPr="0059798B" w:rsidRDefault="00003B14" w:rsidP="00003B14">
      <w:pPr>
        <w:ind w:firstLine="560"/>
      </w:pPr>
      <w:r w:rsidRPr="0059798B">
        <w:rPr>
          <w:rFonts w:hint="eastAsia"/>
        </w:rPr>
        <w:t>图表要求：</w:t>
      </w:r>
    </w:p>
    <w:p w:rsidR="00003B14" w:rsidRPr="0059798B" w:rsidRDefault="00003B14" w:rsidP="00003B14">
      <w:pPr>
        <w:ind w:firstLine="560"/>
      </w:pPr>
      <w:r w:rsidRPr="0059798B">
        <w:rPr>
          <w:rFonts w:hint="eastAsia"/>
        </w:rPr>
        <w:t>①图表标题为“浙江商业职业技术学院方便面各品牌销售雷达图（</w:t>
      </w:r>
      <w:r w:rsidRPr="0059798B">
        <w:rPr>
          <w:rFonts w:hint="eastAsia"/>
        </w:rPr>
        <w:t>201</w:t>
      </w:r>
      <w:r w:rsidRPr="0059798B">
        <w:t>9</w:t>
      </w:r>
      <w:r w:rsidRPr="0059798B">
        <w:rPr>
          <w:rFonts w:hint="eastAsia"/>
        </w:rPr>
        <w:t>0309-201</w:t>
      </w:r>
      <w:r w:rsidRPr="0059798B">
        <w:t>9</w:t>
      </w:r>
      <w:r w:rsidRPr="0059798B">
        <w:rPr>
          <w:rFonts w:hint="eastAsia"/>
        </w:rPr>
        <w:t>0313</w:t>
      </w:r>
      <w:r w:rsidRPr="0059798B">
        <w:rPr>
          <w:rFonts w:hint="eastAsia"/>
        </w:rPr>
        <w:t>）”。</w:t>
      </w:r>
    </w:p>
    <w:p w:rsidR="00003B14" w:rsidRPr="0059798B" w:rsidRDefault="00003B14" w:rsidP="00003B14">
      <w:pPr>
        <w:ind w:firstLine="560"/>
      </w:pPr>
      <w:r w:rsidRPr="0059798B">
        <w:rPr>
          <w:rFonts w:hint="eastAsia"/>
        </w:rPr>
        <w:t>②有图例项，右侧显示图例，表明所对比的品牌名称。</w:t>
      </w:r>
    </w:p>
    <w:p w:rsidR="00003B14" w:rsidRPr="0059798B" w:rsidRDefault="00003B14" w:rsidP="00003B14">
      <w:pPr>
        <w:ind w:firstLine="560"/>
      </w:pPr>
      <w:r w:rsidRPr="0059798B">
        <w:rPr>
          <w:rFonts w:hint="eastAsia"/>
        </w:rPr>
        <w:t>③有分类标签，表明所对比的日期。</w:t>
      </w:r>
    </w:p>
    <w:p w:rsidR="00003B14" w:rsidRPr="0059798B" w:rsidRDefault="00003B14" w:rsidP="00003B14">
      <w:pPr>
        <w:ind w:firstLine="560"/>
      </w:pPr>
      <w:r w:rsidRPr="0059798B">
        <w:rPr>
          <w:rFonts w:hint="eastAsia"/>
        </w:rPr>
        <w:t>④雷达轴以</w:t>
      </w:r>
      <w:r w:rsidRPr="0059798B">
        <w:rPr>
          <w:rFonts w:hint="eastAsia"/>
        </w:rPr>
        <w:t>20</w:t>
      </w:r>
      <w:r w:rsidRPr="0059798B">
        <w:rPr>
          <w:rFonts w:hint="eastAsia"/>
        </w:rPr>
        <w:t>为主要刻度单位。</w:t>
      </w:r>
    </w:p>
    <w:p w:rsidR="00003B14" w:rsidRPr="00412F8D" w:rsidRDefault="00003B14" w:rsidP="00003B14">
      <w:pPr>
        <w:spacing w:line="420" w:lineRule="exact"/>
        <w:ind w:firstLineChars="200" w:firstLine="480"/>
        <w:rPr>
          <w:rFonts w:ascii="宋体" w:hAnsi="宋体"/>
          <w:sz w:val="24"/>
        </w:rPr>
      </w:pPr>
    </w:p>
    <w:p w:rsidR="00003B14" w:rsidRPr="00A50BA6" w:rsidRDefault="00003B14" w:rsidP="00003B14">
      <w:pPr>
        <w:rPr>
          <w:rFonts w:ascii="Times New Roman" w:hAnsi="Times New Roman"/>
          <w:szCs w:val="21"/>
        </w:rPr>
      </w:pPr>
    </w:p>
    <w:p w:rsidR="00003B14" w:rsidRDefault="00003B14"/>
    <w:p w:rsidR="00003B14" w:rsidRPr="00F0236C" w:rsidRDefault="00003B14" w:rsidP="00003B14">
      <w:pPr>
        <w:pStyle w:val="a7"/>
        <w:spacing w:line="480" w:lineRule="exact"/>
        <w:jc w:val="center"/>
        <w:rPr>
          <w:rFonts w:ascii="仿宋_GB2312" w:eastAsia="仿宋_GB2312" w:hAnsi="黑体"/>
          <w:b/>
          <w:sz w:val="32"/>
          <w:szCs w:val="32"/>
        </w:rPr>
      </w:pPr>
      <w:r w:rsidRPr="00F0236C">
        <w:rPr>
          <w:rFonts w:ascii="仿宋_GB2312" w:eastAsia="仿宋_GB2312" w:hAnsi="黑体" w:hint="eastAsia"/>
          <w:b/>
          <w:sz w:val="32"/>
          <w:szCs w:val="32"/>
        </w:rPr>
        <w:t>2019安徽工商职业学院“</w:t>
      </w:r>
      <w:r>
        <w:rPr>
          <w:rFonts w:ascii="仿宋_GB2312" w:eastAsia="仿宋_GB2312" w:hAnsi="黑体" w:hint="eastAsia"/>
          <w:b/>
          <w:sz w:val="32"/>
          <w:szCs w:val="32"/>
        </w:rPr>
        <w:t>市场营销</w:t>
      </w:r>
      <w:r>
        <w:rPr>
          <w:rFonts w:ascii="仿宋_GB2312" w:eastAsia="仿宋_GB2312" w:hAnsi="黑体"/>
          <w:b/>
          <w:sz w:val="32"/>
          <w:szCs w:val="32"/>
        </w:rPr>
        <w:t>技能</w:t>
      </w:r>
      <w:r w:rsidRPr="00F0236C">
        <w:rPr>
          <w:rFonts w:ascii="仿宋_GB2312" w:eastAsia="仿宋_GB2312" w:hAnsi="黑体" w:hint="eastAsia"/>
          <w:b/>
          <w:sz w:val="32"/>
          <w:szCs w:val="32"/>
        </w:rPr>
        <w:t>”赛项规程</w:t>
      </w:r>
    </w:p>
    <w:p w:rsidR="00003B14" w:rsidRPr="00147DB1" w:rsidRDefault="00003B14" w:rsidP="00003B14">
      <w:pPr>
        <w:pStyle w:val="a7"/>
        <w:spacing w:line="480" w:lineRule="exact"/>
        <w:ind w:firstLineChars="200" w:firstLine="482"/>
        <w:rPr>
          <w:rFonts w:ascii="仿宋_GB2312" w:eastAsia="仿宋_GB2312" w:hAnsi="仿宋"/>
          <w:b/>
          <w:sz w:val="24"/>
        </w:rPr>
      </w:pPr>
    </w:p>
    <w:p w:rsidR="00003B14" w:rsidRPr="00F0236C" w:rsidRDefault="00003B14" w:rsidP="00003B14">
      <w:pPr>
        <w:pStyle w:val="a7"/>
        <w:spacing w:line="440" w:lineRule="exact"/>
        <w:rPr>
          <w:rFonts w:ascii="仿宋_GB2312" w:eastAsia="仿宋_GB2312" w:hAnsi="黑体"/>
          <w:b/>
          <w:sz w:val="32"/>
          <w:szCs w:val="32"/>
        </w:rPr>
      </w:pPr>
      <w:r>
        <w:rPr>
          <w:rFonts w:ascii="仿宋_GB2312" w:eastAsia="仿宋_GB2312" w:hAnsi="黑体" w:hint="eastAsia"/>
          <w:b/>
          <w:sz w:val="24"/>
        </w:rPr>
        <w:t>一、赛项名称</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hint="eastAsia"/>
          <w:sz w:val="24"/>
        </w:rPr>
        <w:t>赛项名称：市场营销</w:t>
      </w:r>
      <w:r w:rsidRPr="005C6E9F">
        <w:rPr>
          <w:rFonts w:ascii="仿宋_GB2312" w:eastAsia="仿宋_GB2312" w:hAnsi="仿宋" w:hint="eastAsia"/>
          <w:sz w:val="24"/>
        </w:rPr>
        <w:t>技能</w:t>
      </w:r>
      <w:bookmarkStart w:id="0" w:name="_GoBack"/>
      <w:bookmarkEnd w:id="0"/>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hint="eastAsia"/>
          <w:sz w:val="24"/>
        </w:rPr>
        <w:t>赛项归属产业：财经商贸大类</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二、参赛对象</w:t>
      </w:r>
    </w:p>
    <w:p w:rsidR="00003B14" w:rsidRDefault="00003B14" w:rsidP="00003B14">
      <w:pPr>
        <w:spacing w:line="440" w:lineRule="exact"/>
        <w:ind w:firstLineChars="152" w:firstLine="365"/>
        <w:rPr>
          <w:rFonts w:ascii="仿宋_GB2312" w:eastAsia="仿宋_GB2312" w:hAnsi="仿宋"/>
          <w:sz w:val="24"/>
        </w:rPr>
      </w:pPr>
      <w:r>
        <w:rPr>
          <w:rFonts w:ascii="仿宋_GB2312" w:eastAsia="仿宋_GB2312" w:hAnsi="仿宋"/>
          <w:sz w:val="24"/>
        </w:rPr>
        <w:t>2018</w:t>
      </w:r>
      <w:r>
        <w:rPr>
          <w:rFonts w:ascii="仿宋_GB2312" w:eastAsia="仿宋_GB2312" w:hAnsi="仿宋" w:hint="eastAsia"/>
          <w:sz w:val="24"/>
        </w:rPr>
        <w:t>级、</w:t>
      </w:r>
      <w:r>
        <w:rPr>
          <w:rFonts w:ascii="仿宋_GB2312" w:eastAsia="仿宋_GB2312" w:hAnsi="仿宋"/>
          <w:sz w:val="24"/>
        </w:rPr>
        <w:t>2019</w:t>
      </w:r>
      <w:r>
        <w:rPr>
          <w:rFonts w:ascii="仿宋_GB2312" w:eastAsia="仿宋_GB2312" w:hAnsi="仿宋" w:hint="eastAsia"/>
          <w:sz w:val="24"/>
        </w:rPr>
        <w:t>级安徽工商</w:t>
      </w:r>
      <w:r>
        <w:rPr>
          <w:rFonts w:ascii="仿宋_GB2312" w:eastAsia="仿宋_GB2312" w:hAnsi="仿宋"/>
          <w:sz w:val="24"/>
        </w:rPr>
        <w:t>职业学院</w:t>
      </w:r>
      <w:r>
        <w:rPr>
          <w:rFonts w:ascii="仿宋_GB2312" w:eastAsia="仿宋_GB2312" w:hAnsi="仿宋" w:hint="eastAsia"/>
          <w:sz w:val="24"/>
        </w:rPr>
        <w:t>学生</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三、竞赛目的</w:t>
      </w:r>
    </w:p>
    <w:p w:rsidR="00003B14" w:rsidRDefault="00003B14" w:rsidP="00003B14">
      <w:pPr>
        <w:pStyle w:val="a7"/>
        <w:spacing w:line="440" w:lineRule="exact"/>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本次选拔旨在搭建学生进行市场营销实践的平台，锻炼学生营销实践能力，激发学生创新思维，培养职业院校学生的营销策划能力、创新能力和应变能力。进一步推选参加20</w:t>
      </w:r>
      <w:r>
        <w:rPr>
          <w:rFonts w:ascii="仿宋_GB2312" w:eastAsia="仿宋_GB2312" w:hAnsi="华文仿宋" w:cs="Arial"/>
          <w:kern w:val="0"/>
          <w:sz w:val="24"/>
          <w:szCs w:val="22"/>
        </w:rPr>
        <w:t>20</w:t>
      </w:r>
      <w:r w:rsidRPr="0009046A">
        <w:rPr>
          <w:rFonts w:ascii="仿宋_GB2312" w:eastAsia="仿宋_GB2312" w:hAnsi="华文仿宋" w:cs="Arial" w:hint="eastAsia"/>
          <w:kern w:val="0"/>
          <w:sz w:val="24"/>
          <w:szCs w:val="22"/>
        </w:rPr>
        <w:t>年安徽省职业院校技能大赛市场营销赛项以及全国职业院校技能大赛市场营销赛项。</w:t>
      </w:r>
    </w:p>
    <w:p w:rsidR="00003B14"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四、竞赛内容</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（一）竞赛内容</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采用</w:t>
      </w:r>
      <w:r w:rsidRPr="0009046A">
        <w:rPr>
          <w:rFonts w:ascii="仿宋_GB2312" w:eastAsia="仿宋_GB2312" w:hAnsi="华文仿宋" w:cs="Arial" w:hint="eastAsia"/>
          <w:b/>
          <w:kern w:val="0"/>
          <w:sz w:val="24"/>
          <w:szCs w:val="22"/>
        </w:rPr>
        <w:t>安徽省高职院校职业技能大赛市场营销赛项比赛系统</w:t>
      </w:r>
      <w:r w:rsidRPr="0009046A">
        <w:rPr>
          <w:rFonts w:ascii="仿宋_GB2312" w:eastAsia="仿宋_GB2312" w:hAnsi="华文仿宋" w:cs="Arial" w:hint="eastAsia"/>
          <w:kern w:val="0"/>
          <w:sz w:val="24"/>
          <w:szCs w:val="22"/>
        </w:rPr>
        <w:t>，以商业模拟训练模式，将学生将分成若干小组，每个小组经营一家虚拟企业，每个小组4人分别担任企业的不同部门的负责人，组成企业的领导团队，大家在同一个市场环境条件下，按照同样的规则条件，连续经营数个会计年度，为企业制定相应的营销计划，以保证企业的正常运作及利润最大化。在这个过程中，学生要学会如何进行市场调研与分析、消费者行为分析、分析竞争对手和选择目标市场从而形成营销战略，然后根据战略目标制定具体的营销计划。通过模拟市场运作得到的结果，各小组将看见其营销计划给企业及整个市场带来的后果，并可在以后博弈过程中不断的进行营销策略调整，以在竞争中取得优势，最终达到为企业创造最大价值的目标。</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通过竞赛，考察参赛者以下知识和技能：</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1、目标市场选择技能:参赛者根据市场定位、资金状况、竞争对手，决定什么时候、什么价格采购何种商品。</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2、市场营销组合设计技能：在明确成本价格等因素的前提下，对不同区域进行定价，在市场变化的情况下，可对价格做出相应的调整。针对不同消费人群，采用满就送、买二送一等促销手段，参赛者根据消费者的需求特点和竞争对手制定不同的促销策略。参赛者发展经销商，扩大销售网络，针对不同地区的经销商特点制定不同的定价、返利等手段。</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lastRenderedPageBreak/>
        <w:t>3、盈亏核算技能：看懂系统自动生成的财务报表，运用财务指标进行分析，发现营销中的问题，改善经营管理。</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（二）竞赛方式</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r w:rsidRPr="0009046A">
        <w:rPr>
          <w:rFonts w:ascii="仿宋_GB2312" w:eastAsia="仿宋_GB2312" w:hAnsi="华文仿宋" w:cs="Arial" w:hint="eastAsia"/>
          <w:kern w:val="0"/>
          <w:sz w:val="24"/>
          <w:szCs w:val="22"/>
        </w:rPr>
        <w:t>比赛以团队方式进行，每支参赛队由1-2名选手组成，其中队长1名，性别和年级不限。各参赛团队经营一家模拟公司，模拟经营两年。以第二年模拟经营结束</w:t>
      </w:r>
      <w:proofErr w:type="gramStart"/>
      <w:r w:rsidRPr="0009046A">
        <w:rPr>
          <w:rFonts w:ascii="仿宋_GB2312" w:eastAsia="仿宋_GB2312" w:hAnsi="华文仿宋" w:cs="Arial" w:hint="eastAsia"/>
          <w:kern w:val="0"/>
          <w:sz w:val="24"/>
          <w:szCs w:val="22"/>
        </w:rPr>
        <w:t>后软件</w:t>
      </w:r>
      <w:proofErr w:type="gramEnd"/>
      <w:r w:rsidRPr="0009046A">
        <w:rPr>
          <w:rFonts w:ascii="仿宋_GB2312" w:eastAsia="仿宋_GB2312" w:hAnsi="华文仿宋" w:cs="Arial" w:hint="eastAsia"/>
          <w:kern w:val="0"/>
          <w:sz w:val="24"/>
          <w:szCs w:val="22"/>
        </w:rPr>
        <w:t>自动统计分数为准。</w:t>
      </w:r>
    </w:p>
    <w:p w:rsidR="00003B14" w:rsidRPr="0009046A" w:rsidRDefault="00003B14" w:rsidP="00003B14">
      <w:pPr>
        <w:pStyle w:val="a7"/>
        <w:spacing w:line="440" w:lineRule="exact"/>
        <w:ind w:firstLineChars="200" w:firstLine="480"/>
        <w:rPr>
          <w:rFonts w:ascii="仿宋_GB2312" w:eastAsia="仿宋_GB2312" w:hAnsi="华文仿宋" w:cs="Arial"/>
          <w:kern w:val="0"/>
          <w:sz w:val="24"/>
          <w:szCs w:val="22"/>
        </w:rPr>
      </w:pPr>
    </w:p>
    <w:p w:rsidR="00003B14" w:rsidRPr="004430C0" w:rsidRDefault="00003B14" w:rsidP="00003B14">
      <w:pPr>
        <w:pStyle w:val="a7"/>
        <w:spacing w:line="440" w:lineRule="exact"/>
        <w:rPr>
          <w:rFonts w:ascii="仿宋_GB2312" w:eastAsia="仿宋_GB2312" w:hAnsi="黑体"/>
          <w:b/>
          <w:sz w:val="24"/>
        </w:rPr>
      </w:pPr>
      <w:r>
        <w:rPr>
          <w:rFonts w:ascii="仿宋_GB2312" w:eastAsia="仿宋_GB2312" w:hAnsi="黑体" w:hint="eastAsia"/>
          <w:b/>
          <w:sz w:val="24"/>
        </w:rPr>
        <w:t>五</w:t>
      </w:r>
      <w:r w:rsidRPr="004430C0">
        <w:rPr>
          <w:rFonts w:ascii="仿宋_GB2312" w:eastAsia="仿宋_GB2312" w:hAnsi="黑体" w:hint="eastAsia"/>
          <w:b/>
          <w:sz w:val="24"/>
        </w:rPr>
        <w:t>、竞赛日程安排（包含</w:t>
      </w:r>
      <w:r w:rsidRPr="004430C0">
        <w:rPr>
          <w:rFonts w:ascii="仿宋_GB2312" w:eastAsia="仿宋_GB2312" w:hAnsi="黑体"/>
          <w:b/>
          <w:sz w:val="24"/>
        </w:rPr>
        <w:t>决赛时间</w:t>
      </w:r>
      <w:r w:rsidRPr="004430C0">
        <w:rPr>
          <w:rFonts w:ascii="仿宋_GB2312" w:eastAsia="仿宋_GB2312" w:hAnsi="黑体" w:hint="eastAsia"/>
          <w:b/>
          <w:sz w:val="24"/>
        </w:rPr>
        <w:t>）</w:t>
      </w:r>
    </w:p>
    <w:p w:rsidR="00003B14" w:rsidRPr="004430C0" w:rsidRDefault="00003B14" w:rsidP="00003B14">
      <w:pPr>
        <w:pStyle w:val="a7"/>
        <w:spacing w:line="440" w:lineRule="exact"/>
        <w:ind w:firstLineChars="200" w:firstLine="480"/>
        <w:rPr>
          <w:rFonts w:ascii="仿宋_GB2312" w:eastAsia="仿宋_GB2312" w:hAnsi="华文仿宋" w:cs="Arial"/>
          <w:kern w:val="0"/>
          <w:sz w:val="24"/>
          <w:szCs w:val="22"/>
        </w:rPr>
      </w:pPr>
      <w:r>
        <w:rPr>
          <w:rFonts w:ascii="仿宋_GB2312" w:eastAsia="仿宋_GB2312" w:hAnsi="华文仿宋" w:cs="Arial" w:hint="eastAsia"/>
          <w:kern w:val="0"/>
          <w:sz w:val="24"/>
          <w:szCs w:val="22"/>
        </w:rPr>
        <w:t>预赛：</w:t>
      </w:r>
      <w:r w:rsidRPr="004430C0">
        <w:rPr>
          <w:rFonts w:ascii="仿宋_GB2312" w:eastAsia="仿宋_GB2312" w:hAnsi="华文仿宋" w:cs="Arial" w:hint="eastAsia"/>
          <w:kern w:val="0"/>
          <w:sz w:val="24"/>
          <w:szCs w:val="22"/>
        </w:rPr>
        <w:t>2019年11月1日至11月</w:t>
      </w:r>
      <w:r>
        <w:rPr>
          <w:rFonts w:ascii="仿宋_GB2312" w:eastAsia="仿宋_GB2312" w:hAnsi="华文仿宋" w:cs="Arial"/>
          <w:kern w:val="0"/>
          <w:sz w:val="24"/>
          <w:szCs w:val="22"/>
        </w:rPr>
        <w:t>30</w:t>
      </w:r>
      <w:r w:rsidRPr="004430C0">
        <w:rPr>
          <w:rFonts w:ascii="仿宋_GB2312" w:eastAsia="仿宋_GB2312" w:hAnsi="华文仿宋" w:cs="Arial" w:hint="eastAsia"/>
          <w:kern w:val="0"/>
          <w:sz w:val="24"/>
          <w:szCs w:val="22"/>
        </w:rPr>
        <w:t>日，预赛成绩前20名进入决赛。</w:t>
      </w:r>
    </w:p>
    <w:p w:rsidR="00003B14" w:rsidRDefault="00003B14" w:rsidP="00003B14">
      <w:pPr>
        <w:pStyle w:val="a7"/>
        <w:spacing w:line="440" w:lineRule="exact"/>
        <w:ind w:firstLineChars="200" w:firstLine="480"/>
        <w:rPr>
          <w:rFonts w:ascii="仿宋_GB2312" w:eastAsia="仿宋_GB2312" w:hAnsi="华文仿宋" w:cs="Arial"/>
          <w:kern w:val="0"/>
          <w:sz w:val="24"/>
          <w:szCs w:val="22"/>
        </w:rPr>
      </w:pPr>
      <w:r w:rsidRPr="004430C0">
        <w:rPr>
          <w:rFonts w:ascii="仿宋_GB2312" w:eastAsia="仿宋_GB2312" w:hAnsi="华文仿宋" w:cs="Arial" w:hint="eastAsia"/>
          <w:kern w:val="0"/>
          <w:sz w:val="24"/>
          <w:szCs w:val="22"/>
        </w:rPr>
        <w:t>决赛</w:t>
      </w:r>
      <w:r>
        <w:rPr>
          <w:rFonts w:ascii="仿宋_GB2312" w:eastAsia="仿宋_GB2312" w:hAnsi="华文仿宋" w:cs="Arial" w:hint="eastAsia"/>
          <w:kern w:val="0"/>
          <w:sz w:val="24"/>
          <w:szCs w:val="22"/>
        </w:rPr>
        <w:t>：</w:t>
      </w:r>
      <w:r w:rsidRPr="004430C0">
        <w:rPr>
          <w:rFonts w:ascii="仿宋_GB2312" w:eastAsia="仿宋_GB2312" w:hAnsi="华文仿宋" w:cs="Arial" w:hint="eastAsia"/>
          <w:kern w:val="0"/>
          <w:sz w:val="24"/>
          <w:szCs w:val="22"/>
        </w:rPr>
        <w:t>2019年1</w:t>
      </w:r>
      <w:r>
        <w:rPr>
          <w:rFonts w:ascii="仿宋_GB2312" w:eastAsia="仿宋_GB2312" w:hAnsi="华文仿宋" w:cs="Arial"/>
          <w:kern w:val="0"/>
          <w:sz w:val="24"/>
          <w:szCs w:val="22"/>
        </w:rPr>
        <w:t>2</w:t>
      </w:r>
      <w:r w:rsidRPr="004430C0">
        <w:rPr>
          <w:rFonts w:ascii="仿宋_GB2312" w:eastAsia="仿宋_GB2312" w:hAnsi="华文仿宋" w:cs="Arial" w:hint="eastAsia"/>
          <w:kern w:val="0"/>
          <w:sz w:val="24"/>
          <w:szCs w:val="22"/>
        </w:rPr>
        <w:t>月</w:t>
      </w:r>
      <w:r>
        <w:rPr>
          <w:rFonts w:ascii="仿宋_GB2312" w:eastAsia="仿宋_GB2312" w:hAnsi="华文仿宋" w:cs="Arial"/>
          <w:kern w:val="0"/>
          <w:sz w:val="24"/>
          <w:szCs w:val="22"/>
        </w:rPr>
        <w:t>1</w:t>
      </w:r>
      <w:r w:rsidRPr="004430C0">
        <w:rPr>
          <w:rFonts w:ascii="仿宋_GB2312" w:eastAsia="仿宋_GB2312" w:hAnsi="华文仿宋" w:cs="Arial" w:hint="eastAsia"/>
          <w:kern w:val="0"/>
          <w:sz w:val="24"/>
          <w:szCs w:val="22"/>
        </w:rPr>
        <w:t>日-12月11日，（具体安排另行通知）。</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六</w:t>
      </w:r>
      <w:r w:rsidRPr="00C503BB">
        <w:rPr>
          <w:rFonts w:ascii="仿宋_GB2312" w:eastAsia="仿宋_GB2312" w:hAnsi="华文仿宋" w:cs="Arial" w:hint="eastAsia"/>
          <w:b/>
          <w:kern w:val="0"/>
          <w:sz w:val="24"/>
          <w:szCs w:val="22"/>
        </w:rPr>
        <w:t>、指导教师</w:t>
      </w:r>
    </w:p>
    <w:p w:rsidR="00003B14" w:rsidRDefault="00003B14" w:rsidP="00003B14">
      <w:pPr>
        <w:spacing w:line="440" w:lineRule="exact"/>
        <w:ind w:firstLineChars="200" w:firstLine="480"/>
        <w:rPr>
          <w:rFonts w:ascii="仿宋_GB2312" w:eastAsia="仿宋_GB2312" w:hAnsi="华文仿宋" w:cs="Arial"/>
          <w:kern w:val="0"/>
          <w:sz w:val="24"/>
        </w:rPr>
      </w:pPr>
      <w:r w:rsidRPr="00B109D4">
        <w:rPr>
          <w:rFonts w:ascii="仿宋_GB2312" w:eastAsia="仿宋_GB2312" w:hAnsi="华文仿宋" w:cs="Arial" w:hint="eastAsia"/>
          <w:kern w:val="0"/>
          <w:sz w:val="24"/>
        </w:rPr>
        <w:t>本次参赛辅导教师采用以老带新的方式进行，经过教师申请、管理学院考查，最后确定李祖武、胡其亮、汪锋老师作为辅导教师参与赛前辅导。</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七</w:t>
      </w:r>
      <w:r w:rsidRPr="00C503BB">
        <w:rPr>
          <w:rFonts w:ascii="仿宋_GB2312" w:eastAsia="仿宋_GB2312" w:hAnsi="华文仿宋" w:cs="Arial" w:hint="eastAsia"/>
          <w:b/>
          <w:kern w:val="0"/>
          <w:sz w:val="24"/>
          <w:szCs w:val="22"/>
        </w:rPr>
        <w:t>、奖项设置</w:t>
      </w:r>
    </w:p>
    <w:p w:rsidR="00003B14" w:rsidRPr="00C503BB" w:rsidRDefault="00003B14" w:rsidP="00003B14">
      <w:pPr>
        <w:spacing w:line="440" w:lineRule="exact"/>
        <w:ind w:firstLineChars="200" w:firstLine="480"/>
        <w:rPr>
          <w:rFonts w:ascii="仿宋_GB2312" w:eastAsia="仿宋_GB2312" w:hAnsi="华文仿宋" w:cs="Arial"/>
          <w:kern w:val="0"/>
          <w:sz w:val="24"/>
        </w:rPr>
      </w:pPr>
      <w:r w:rsidRPr="00C503BB">
        <w:rPr>
          <w:rFonts w:ascii="仿宋_GB2312" w:eastAsia="仿宋_GB2312" w:hAnsi="华文仿宋" w:cs="Arial" w:hint="eastAsia"/>
          <w:kern w:val="0"/>
          <w:sz w:val="24"/>
        </w:rPr>
        <w:t>比赛按总成绩从高到低进行排序，并按成绩从高到</w:t>
      </w:r>
      <w:proofErr w:type="gramStart"/>
      <w:r w:rsidRPr="00C503BB">
        <w:rPr>
          <w:rFonts w:ascii="仿宋_GB2312" w:eastAsia="仿宋_GB2312" w:hAnsi="华文仿宋" w:cs="Arial" w:hint="eastAsia"/>
          <w:kern w:val="0"/>
          <w:sz w:val="24"/>
        </w:rPr>
        <w:t>低设置</w:t>
      </w:r>
      <w:proofErr w:type="gramEnd"/>
      <w:r w:rsidRPr="00C503BB">
        <w:rPr>
          <w:rFonts w:ascii="仿宋_GB2312" w:eastAsia="仿宋_GB2312" w:hAnsi="华文仿宋" w:cs="Arial" w:hint="eastAsia"/>
          <w:kern w:val="0"/>
          <w:sz w:val="24"/>
        </w:rPr>
        <w:t>奖项，赛项设</w:t>
      </w:r>
      <w:r>
        <w:rPr>
          <w:rFonts w:ascii="仿宋_GB2312" w:eastAsia="仿宋_GB2312" w:hAnsi="华文仿宋" w:cs="Arial" w:hint="eastAsia"/>
          <w:kern w:val="0"/>
          <w:sz w:val="24"/>
        </w:rPr>
        <w:t>个人</w:t>
      </w:r>
      <w:r w:rsidRPr="00C503BB">
        <w:rPr>
          <w:rFonts w:ascii="仿宋_GB2312" w:eastAsia="仿宋_GB2312" w:hAnsi="华文仿宋" w:cs="Arial" w:hint="eastAsia"/>
          <w:kern w:val="0"/>
          <w:sz w:val="24"/>
        </w:rPr>
        <w:t>奖</w:t>
      </w:r>
      <w:r>
        <w:rPr>
          <w:rFonts w:ascii="仿宋_GB2312" w:eastAsia="仿宋_GB2312" w:hAnsi="华文仿宋" w:cs="Arial" w:hint="eastAsia"/>
          <w:kern w:val="0"/>
          <w:sz w:val="24"/>
        </w:rPr>
        <w:t>，</w:t>
      </w:r>
      <w:r>
        <w:rPr>
          <w:rFonts w:ascii="仿宋_GB2312" w:eastAsia="仿宋_GB2312" w:hAnsi="华文仿宋" w:cs="Arial"/>
          <w:kern w:val="0"/>
          <w:sz w:val="24"/>
        </w:rPr>
        <w:t>获奖比例一等奖</w:t>
      </w:r>
      <w:r>
        <w:rPr>
          <w:rFonts w:ascii="仿宋_GB2312" w:eastAsia="仿宋_GB2312" w:hAnsi="华文仿宋" w:cs="Arial" w:hint="eastAsia"/>
          <w:kern w:val="0"/>
          <w:sz w:val="24"/>
        </w:rPr>
        <w:t>10</w:t>
      </w:r>
      <w:r>
        <w:rPr>
          <w:rFonts w:ascii="仿宋_GB2312" w:eastAsia="仿宋_GB2312" w:hAnsi="华文仿宋" w:cs="Arial"/>
          <w:kern w:val="0"/>
          <w:sz w:val="24"/>
        </w:rPr>
        <w:t>%，二等奖</w:t>
      </w:r>
      <w:r>
        <w:rPr>
          <w:rFonts w:ascii="仿宋_GB2312" w:eastAsia="仿宋_GB2312" w:hAnsi="华文仿宋" w:cs="Arial" w:hint="eastAsia"/>
          <w:kern w:val="0"/>
          <w:sz w:val="24"/>
        </w:rPr>
        <w:t>20</w:t>
      </w:r>
      <w:r>
        <w:rPr>
          <w:rFonts w:ascii="仿宋_GB2312" w:eastAsia="仿宋_GB2312" w:hAnsi="华文仿宋" w:cs="Arial"/>
          <w:kern w:val="0"/>
          <w:sz w:val="24"/>
        </w:rPr>
        <w:t>%，三等奖</w:t>
      </w:r>
      <w:r>
        <w:rPr>
          <w:rFonts w:ascii="仿宋_GB2312" w:eastAsia="仿宋_GB2312" w:hAnsi="华文仿宋" w:cs="Arial" w:hint="eastAsia"/>
          <w:kern w:val="0"/>
          <w:sz w:val="24"/>
        </w:rPr>
        <w:t>30</w:t>
      </w:r>
      <w:r>
        <w:rPr>
          <w:rFonts w:ascii="仿宋_GB2312" w:eastAsia="仿宋_GB2312" w:hAnsi="华文仿宋" w:cs="Arial"/>
          <w:kern w:val="0"/>
          <w:sz w:val="24"/>
        </w:rPr>
        <w:t>%，向上取整。</w:t>
      </w:r>
      <w:r w:rsidRPr="00C503BB">
        <w:rPr>
          <w:rFonts w:ascii="仿宋_GB2312" w:eastAsia="仿宋_GB2312" w:hAnsi="华文仿宋" w:cs="Arial" w:hint="eastAsia"/>
          <w:kern w:val="0"/>
          <w:sz w:val="24"/>
        </w:rPr>
        <w:t>大赛颁发院级比赛证书。</w:t>
      </w:r>
    </w:p>
    <w:p w:rsidR="00003B14" w:rsidRPr="00C503BB" w:rsidRDefault="00003B14" w:rsidP="00003B14">
      <w:pPr>
        <w:pStyle w:val="a7"/>
        <w:spacing w:line="440" w:lineRule="exact"/>
        <w:rPr>
          <w:rFonts w:ascii="仿宋_GB2312" w:eastAsia="仿宋_GB2312" w:hAnsi="华文仿宋" w:cs="Arial"/>
          <w:b/>
          <w:kern w:val="0"/>
          <w:sz w:val="24"/>
          <w:szCs w:val="22"/>
        </w:rPr>
      </w:pPr>
      <w:r>
        <w:rPr>
          <w:rFonts w:ascii="仿宋_GB2312" w:eastAsia="仿宋_GB2312" w:hAnsi="华文仿宋" w:cs="Arial" w:hint="eastAsia"/>
          <w:b/>
          <w:kern w:val="0"/>
          <w:sz w:val="24"/>
          <w:szCs w:val="22"/>
        </w:rPr>
        <w:t>八</w:t>
      </w:r>
      <w:r w:rsidRPr="00C503BB">
        <w:rPr>
          <w:rFonts w:ascii="仿宋_GB2312" w:eastAsia="仿宋_GB2312" w:hAnsi="华文仿宋" w:cs="Arial" w:hint="eastAsia"/>
          <w:b/>
          <w:kern w:val="0"/>
          <w:sz w:val="24"/>
          <w:szCs w:val="22"/>
        </w:rPr>
        <w:t>、预算</w:t>
      </w:r>
    </w:p>
    <w:p w:rsidR="00003B14" w:rsidRPr="00C503BB" w:rsidRDefault="00003B14" w:rsidP="00003B14">
      <w:pPr>
        <w:spacing w:line="440" w:lineRule="exact"/>
        <w:ind w:firstLine="435"/>
        <w:rPr>
          <w:rFonts w:ascii="仿宋_GB2312" w:eastAsia="仿宋_GB2312" w:hAnsi="华文仿宋" w:cs="Arial"/>
          <w:kern w:val="0"/>
          <w:sz w:val="24"/>
        </w:rPr>
      </w:pPr>
      <w:r w:rsidRPr="00C503BB">
        <w:rPr>
          <w:rFonts w:ascii="仿宋_GB2312" w:eastAsia="仿宋_GB2312" w:hAnsi="华文仿宋" w:cs="Arial" w:hint="eastAsia"/>
          <w:kern w:val="0"/>
          <w:sz w:val="24"/>
        </w:rPr>
        <w:t>此次学院比赛费用主要包括指导教师工作量、指导教师奖励、评委及工作人员费用。</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（一）指导教师辅导工作量</w:t>
      </w:r>
    </w:p>
    <w:p w:rsidR="00003B14" w:rsidRPr="00C503BB" w:rsidRDefault="00003B14" w:rsidP="00003B14">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营销</w:t>
      </w:r>
      <w:r w:rsidRPr="00C503BB">
        <w:rPr>
          <w:rFonts w:ascii="仿宋_GB2312" w:eastAsia="仿宋_GB2312" w:hAnsi="华文仿宋" w:cs="Arial" w:hint="eastAsia"/>
          <w:kern w:val="0"/>
          <w:sz w:val="24"/>
        </w:rPr>
        <w:t>教研室安排专业老师</w:t>
      </w:r>
      <w:r w:rsidRPr="00B109D4">
        <w:rPr>
          <w:rFonts w:ascii="仿宋_GB2312" w:eastAsia="仿宋_GB2312" w:hAnsi="华文仿宋" w:cs="Arial" w:hint="eastAsia"/>
          <w:kern w:val="0"/>
          <w:sz w:val="24"/>
        </w:rPr>
        <w:t>李祖武、胡其亮、汪锋</w:t>
      </w:r>
      <w:r w:rsidRPr="00C503BB">
        <w:rPr>
          <w:rFonts w:ascii="仿宋_GB2312" w:eastAsia="仿宋_GB2312" w:hAnsi="华文仿宋" w:cs="Arial" w:hint="eastAsia"/>
          <w:kern w:val="0"/>
          <w:sz w:val="24"/>
        </w:rPr>
        <w:t>三位老师对技能比赛</w:t>
      </w:r>
      <w:r>
        <w:rPr>
          <w:rFonts w:ascii="仿宋_GB2312" w:eastAsia="仿宋_GB2312" w:hAnsi="华文仿宋" w:cs="Arial" w:hint="eastAsia"/>
          <w:kern w:val="0"/>
          <w:sz w:val="24"/>
        </w:rPr>
        <w:t>进行辅导</w:t>
      </w:r>
      <w:r w:rsidRPr="00C503BB">
        <w:rPr>
          <w:rFonts w:ascii="仿宋_GB2312" w:eastAsia="仿宋_GB2312" w:hAnsi="华文仿宋" w:cs="Arial" w:hint="eastAsia"/>
          <w:kern w:val="0"/>
          <w:sz w:val="24"/>
        </w:rPr>
        <w:t>，</w:t>
      </w:r>
      <w:r>
        <w:rPr>
          <w:rFonts w:ascii="仿宋_GB2312" w:eastAsia="仿宋_GB2312" w:hAnsi="华文仿宋" w:cs="Arial" w:hint="eastAsia"/>
          <w:kern w:val="0"/>
          <w:sz w:val="24"/>
        </w:rPr>
        <w:t>预计教师辅导工作量</w:t>
      </w:r>
      <w:r w:rsidRPr="00C503BB">
        <w:rPr>
          <w:rFonts w:ascii="仿宋_GB2312" w:eastAsia="仿宋_GB2312" w:hAnsi="华文仿宋" w:cs="Arial" w:hint="eastAsia"/>
          <w:kern w:val="0"/>
          <w:sz w:val="24"/>
        </w:rPr>
        <w:t>共40课时。</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（二）比赛评委及工作人员工作量</w:t>
      </w:r>
    </w:p>
    <w:p w:rsidR="00003B14" w:rsidRPr="00C503BB" w:rsidRDefault="00003B14" w:rsidP="00003B14">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市场营销</w:t>
      </w:r>
      <w:r w:rsidRPr="00C503BB">
        <w:rPr>
          <w:rFonts w:ascii="仿宋_GB2312" w:eastAsia="仿宋_GB2312" w:hAnsi="华文仿宋" w:cs="Arial" w:hint="eastAsia"/>
          <w:kern w:val="0"/>
          <w:sz w:val="24"/>
        </w:rPr>
        <w:t>技能比赛聘请</w:t>
      </w:r>
      <w:r w:rsidRPr="00B109D4">
        <w:rPr>
          <w:rFonts w:ascii="仿宋_GB2312" w:eastAsia="仿宋_GB2312" w:hAnsi="华文仿宋" w:cs="Arial" w:hint="eastAsia"/>
          <w:kern w:val="0"/>
          <w:sz w:val="24"/>
        </w:rPr>
        <w:t>李祖武、胡其亮、汪锋</w:t>
      </w:r>
      <w:r w:rsidRPr="00C503BB">
        <w:rPr>
          <w:rFonts w:ascii="仿宋_GB2312" w:eastAsia="仿宋_GB2312" w:hAnsi="华文仿宋" w:cs="Arial" w:hint="eastAsia"/>
          <w:kern w:val="0"/>
          <w:sz w:val="24"/>
        </w:rPr>
        <w:t>三</w:t>
      </w:r>
      <w:proofErr w:type="gramStart"/>
      <w:r w:rsidRPr="00C503BB">
        <w:rPr>
          <w:rFonts w:ascii="仿宋_GB2312" w:eastAsia="仿宋_GB2312" w:hAnsi="华文仿宋" w:cs="Arial" w:hint="eastAsia"/>
          <w:kern w:val="0"/>
          <w:sz w:val="24"/>
        </w:rPr>
        <w:t>位指导</w:t>
      </w:r>
      <w:proofErr w:type="gramEnd"/>
      <w:r w:rsidRPr="00C503BB">
        <w:rPr>
          <w:rFonts w:ascii="仿宋_GB2312" w:eastAsia="仿宋_GB2312" w:hAnsi="华文仿宋" w:cs="Arial" w:hint="eastAsia"/>
          <w:kern w:val="0"/>
          <w:sz w:val="24"/>
        </w:rPr>
        <w:t>教师负责方案初赛命题工作、技术保障工作和</w:t>
      </w:r>
      <w:proofErr w:type="gramStart"/>
      <w:r w:rsidRPr="00C503BB">
        <w:rPr>
          <w:rFonts w:ascii="仿宋_GB2312" w:eastAsia="仿宋_GB2312" w:hAnsi="华文仿宋" w:cs="Arial" w:hint="eastAsia"/>
          <w:kern w:val="0"/>
          <w:sz w:val="24"/>
        </w:rPr>
        <w:t>初决赛</w:t>
      </w:r>
      <w:proofErr w:type="gramEnd"/>
      <w:r w:rsidRPr="00C503BB">
        <w:rPr>
          <w:rFonts w:ascii="仿宋_GB2312" w:eastAsia="仿宋_GB2312" w:hAnsi="华文仿宋" w:cs="Arial" w:hint="eastAsia"/>
          <w:kern w:val="0"/>
          <w:sz w:val="24"/>
        </w:rPr>
        <w:t>裁判工作，预计共产生评委及工作人员费用</w:t>
      </w:r>
      <w:r>
        <w:rPr>
          <w:rFonts w:ascii="仿宋_GB2312" w:eastAsia="仿宋_GB2312" w:hAnsi="华文仿宋" w:cs="Arial" w:hint="eastAsia"/>
          <w:kern w:val="0"/>
          <w:sz w:val="24"/>
        </w:rPr>
        <w:t>20课时</w:t>
      </w:r>
      <w:r w:rsidRPr="00C503BB">
        <w:rPr>
          <w:rFonts w:ascii="仿宋_GB2312" w:eastAsia="仿宋_GB2312" w:hAnsi="华文仿宋" w:cs="Arial" w:hint="eastAsia"/>
          <w:kern w:val="0"/>
          <w:sz w:val="24"/>
        </w:rPr>
        <w:t>。</w:t>
      </w:r>
    </w:p>
    <w:p w:rsidR="00003B14" w:rsidRPr="00C503BB" w:rsidRDefault="00003B14" w:rsidP="00003B14">
      <w:pPr>
        <w:spacing w:line="440" w:lineRule="exact"/>
        <w:ind w:firstLineChars="200" w:firstLine="482"/>
        <w:rPr>
          <w:rFonts w:ascii="仿宋_GB2312" w:eastAsia="仿宋_GB2312" w:hAnsi="华文仿宋" w:cs="Arial"/>
          <w:b/>
          <w:kern w:val="0"/>
          <w:sz w:val="24"/>
        </w:rPr>
      </w:pPr>
      <w:r w:rsidRPr="00C503BB">
        <w:rPr>
          <w:rFonts w:ascii="仿宋_GB2312" w:eastAsia="仿宋_GB2312" w:hAnsi="华文仿宋" w:cs="Arial" w:hint="eastAsia"/>
          <w:b/>
          <w:kern w:val="0"/>
          <w:sz w:val="24"/>
        </w:rPr>
        <w:t>（三）指导教师奖励</w:t>
      </w:r>
    </w:p>
    <w:p w:rsidR="00003B14" w:rsidRPr="00C503BB" w:rsidRDefault="00003B14" w:rsidP="00003B14">
      <w:pPr>
        <w:spacing w:line="440" w:lineRule="exact"/>
        <w:ind w:firstLineChars="200" w:firstLine="480"/>
        <w:rPr>
          <w:rFonts w:ascii="仿宋_GB2312" w:eastAsia="仿宋_GB2312" w:hAnsi="华文仿宋" w:cs="Arial"/>
          <w:kern w:val="0"/>
          <w:sz w:val="24"/>
        </w:rPr>
      </w:pPr>
      <w:r>
        <w:rPr>
          <w:rFonts w:ascii="仿宋_GB2312" w:eastAsia="仿宋_GB2312" w:hAnsi="华文仿宋" w:cs="Arial" w:hint="eastAsia"/>
          <w:kern w:val="0"/>
          <w:sz w:val="24"/>
        </w:rPr>
        <w:t>市场营销</w:t>
      </w:r>
      <w:r w:rsidRPr="00C503BB">
        <w:rPr>
          <w:rFonts w:ascii="仿宋_GB2312" w:eastAsia="仿宋_GB2312" w:hAnsi="华文仿宋" w:cs="Arial" w:hint="eastAsia"/>
          <w:kern w:val="0"/>
          <w:sz w:val="24"/>
        </w:rPr>
        <w:t>技能比赛预计共产</w:t>
      </w:r>
      <w:proofErr w:type="gramStart"/>
      <w:r w:rsidRPr="00C503BB">
        <w:rPr>
          <w:rFonts w:ascii="仿宋_GB2312" w:eastAsia="仿宋_GB2312" w:hAnsi="华文仿宋" w:cs="Arial" w:hint="eastAsia"/>
          <w:kern w:val="0"/>
          <w:sz w:val="24"/>
        </w:rPr>
        <w:t>生指导</w:t>
      </w:r>
      <w:proofErr w:type="gramEnd"/>
      <w:r w:rsidRPr="00C503BB">
        <w:rPr>
          <w:rFonts w:ascii="仿宋_GB2312" w:eastAsia="仿宋_GB2312" w:hAnsi="华文仿宋" w:cs="Arial" w:hint="eastAsia"/>
          <w:kern w:val="0"/>
          <w:sz w:val="24"/>
        </w:rPr>
        <w:t>教师奖励</w:t>
      </w:r>
      <w:r>
        <w:rPr>
          <w:rFonts w:ascii="仿宋_GB2312" w:eastAsia="仿宋_GB2312" w:hAnsi="华文仿宋" w:cs="Arial" w:hint="eastAsia"/>
          <w:kern w:val="0"/>
          <w:sz w:val="24"/>
        </w:rPr>
        <w:t>20课时</w:t>
      </w:r>
      <w:r w:rsidRPr="00C503BB">
        <w:rPr>
          <w:rFonts w:ascii="仿宋_GB2312" w:eastAsia="仿宋_GB2312" w:hAnsi="华文仿宋" w:cs="Arial" w:hint="eastAsia"/>
          <w:kern w:val="0"/>
          <w:sz w:val="24"/>
        </w:rPr>
        <w:t>。</w:t>
      </w:r>
    </w:p>
    <w:p w:rsidR="00003B14" w:rsidRPr="00C503BB" w:rsidRDefault="00003B14" w:rsidP="00003B14">
      <w:pPr>
        <w:spacing w:line="440" w:lineRule="exact"/>
        <w:ind w:firstLineChars="100" w:firstLine="240"/>
        <w:rPr>
          <w:rFonts w:ascii="仿宋_GB2312" w:eastAsia="仿宋_GB2312" w:hAnsi="华文仿宋" w:cs="Arial"/>
          <w:kern w:val="0"/>
          <w:sz w:val="24"/>
        </w:rPr>
      </w:pPr>
      <w:r w:rsidRPr="00C503BB">
        <w:rPr>
          <w:rFonts w:ascii="仿宋_GB2312" w:eastAsia="仿宋_GB2312" w:hAnsi="华文仿宋" w:cs="Arial" w:hint="eastAsia"/>
          <w:kern w:val="0"/>
          <w:sz w:val="24"/>
        </w:rPr>
        <w:t xml:space="preserve">  综上，此次学院</w:t>
      </w:r>
      <w:r>
        <w:rPr>
          <w:rFonts w:ascii="仿宋_GB2312" w:eastAsia="仿宋_GB2312" w:hAnsi="华文仿宋" w:cs="Arial" w:hint="eastAsia"/>
          <w:kern w:val="0"/>
          <w:sz w:val="24"/>
        </w:rPr>
        <w:t>企业资源</w:t>
      </w:r>
      <w:r>
        <w:rPr>
          <w:rFonts w:ascii="仿宋_GB2312" w:eastAsia="仿宋_GB2312" w:hAnsi="华文仿宋" w:cs="Arial"/>
          <w:kern w:val="0"/>
          <w:sz w:val="24"/>
        </w:rPr>
        <w:t>管理</w:t>
      </w:r>
      <w:r w:rsidRPr="00C503BB">
        <w:rPr>
          <w:rFonts w:ascii="仿宋_GB2312" w:eastAsia="仿宋_GB2312" w:hAnsi="华文仿宋" w:cs="Arial" w:hint="eastAsia"/>
          <w:kern w:val="0"/>
          <w:sz w:val="24"/>
        </w:rPr>
        <w:t>技能比赛预计将产生</w:t>
      </w:r>
      <w:r>
        <w:rPr>
          <w:rFonts w:ascii="仿宋_GB2312" w:eastAsia="仿宋_GB2312" w:hAnsi="华文仿宋" w:cs="Arial" w:hint="eastAsia"/>
          <w:kern w:val="0"/>
          <w:sz w:val="24"/>
        </w:rPr>
        <w:t>80课时</w:t>
      </w:r>
      <w:r w:rsidRPr="00C503BB">
        <w:rPr>
          <w:rFonts w:ascii="仿宋_GB2312" w:eastAsia="仿宋_GB2312" w:hAnsi="华文仿宋" w:cs="Arial" w:hint="eastAsia"/>
          <w:kern w:val="0"/>
          <w:sz w:val="24"/>
        </w:rPr>
        <w:t>费用。</w:t>
      </w:r>
    </w:p>
    <w:p w:rsidR="00003B14" w:rsidRPr="00147DB1" w:rsidRDefault="00003B14" w:rsidP="00003B14">
      <w:pPr>
        <w:spacing w:line="400" w:lineRule="exact"/>
        <w:ind w:firstLine="480"/>
        <w:jc w:val="center"/>
        <w:rPr>
          <w:rFonts w:ascii="仿宋" w:eastAsia="仿宋" w:hAnsi="仿宋"/>
          <w:b/>
          <w:szCs w:val="21"/>
        </w:rPr>
      </w:pPr>
      <w:r w:rsidRPr="00147DB1">
        <w:rPr>
          <w:rFonts w:ascii="仿宋" w:eastAsia="仿宋" w:hAnsi="仿宋" w:hint="eastAsia"/>
          <w:b/>
          <w:szCs w:val="21"/>
        </w:rPr>
        <w:t>表1 比赛预算表</w:t>
      </w:r>
    </w:p>
    <w:tbl>
      <w:tblPr>
        <w:tblStyle w:val="a9"/>
        <w:tblW w:w="8726" w:type="dxa"/>
        <w:jc w:val="center"/>
        <w:tblLook w:val="04A0" w:firstRow="1" w:lastRow="0" w:firstColumn="1" w:lastColumn="0" w:noHBand="0" w:noVBand="1"/>
      </w:tblPr>
      <w:tblGrid>
        <w:gridCol w:w="764"/>
        <w:gridCol w:w="5049"/>
        <w:gridCol w:w="2913"/>
      </w:tblGrid>
      <w:tr w:rsidR="00003B14" w:rsidRPr="00147DB1" w:rsidTr="00F87D67">
        <w:trPr>
          <w:jc w:val="center"/>
        </w:trPr>
        <w:tc>
          <w:tcPr>
            <w:tcW w:w="764"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序号</w:t>
            </w:r>
          </w:p>
        </w:tc>
        <w:tc>
          <w:tcPr>
            <w:tcW w:w="5049"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参赛费用</w:t>
            </w:r>
          </w:p>
        </w:tc>
        <w:tc>
          <w:tcPr>
            <w:tcW w:w="2913" w:type="dxa"/>
          </w:tcPr>
          <w:p w:rsidR="00003B14" w:rsidRPr="00147DB1" w:rsidRDefault="00003B14" w:rsidP="00F87D67">
            <w:pPr>
              <w:jc w:val="center"/>
              <w:rPr>
                <w:rFonts w:ascii="仿宋" w:eastAsia="仿宋" w:hAnsi="仿宋"/>
                <w:b/>
                <w:szCs w:val="21"/>
              </w:rPr>
            </w:pPr>
            <w:r w:rsidRPr="00147DB1">
              <w:rPr>
                <w:rFonts w:ascii="仿宋" w:eastAsia="仿宋" w:hAnsi="仿宋" w:hint="eastAsia"/>
                <w:b/>
                <w:szCs w:val="21"/>
              </w:rPr>
              <w:t>工作量</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lastRenderedPageBreak/>
              <w:t>1</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指导教师辅导工作量</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40课时</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2</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指导教师奖励</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r w:rsidR="00003B14" w:rsidRPr="00147DB1" w:rsidTr="00F87D67">
        <w:trPr>
          <w:jc w:val="center"/>
        </w:trPr>
        <w:tc>
          <w:tcPr>
            <w:tcW w:w="764"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3</w:t>
            </w:r>
          </w:p>
        </w:tc>
        <w:tc>
          <w:tcPr>
            <w:tcW w:w="5049" w:type="dxa"/>
          </w:tcPr>
          <w:p w:rsidR="00003B14" w:rsidRPr="00147DB1" w:rsidRDefault="00003B14" w:rsidP="00F87D67">
            <w:pPr>
              <w:jc w:val="center"/>
              <w:rPr>
                <w:rFonts w:ascii="仿宋" w:eastAsia="仿宋" w:hAnsi="仿宋"/>
                <w:szCs w:val="21"/>
              </w:rPr>
            </w:pPr>
            <w:r w:rsidRPr="00147DB1">
              <w:rPr>
                <w:rFonts w:ascii="仿宋" w:eastAsia="仿宋" w:hAnsi="仿宋" w:hint="eastAsia"/>
                <w:szCs w:val="21"/>
              </w:rPr>
              <w:t>比赛评委及工作人员工作量</w:t>
            </w:r>
          </w:p>
        </w:tc>
        <w:tc>
          <w:tcPr>
            <w:tcW w:w="2913" w:type="dxa"/>
          </w:tcPr>
          <w:p w:rsidR="00003B14" w:rsidRPr="00147DB1" w:rsidRDefault="00003B14" w:rsidP="00F87D67">
            <w:pPr>
              <w:jc w:val="center"/>
              <w:rPr>
                <w:rFonts w:ascii="仿宋" w:eastAsia="仿宋" w:hAnsi="仿宋"/>
                <w:szCs w:val="21"/>
              </w:rPr>
            </w:pPr>
            <w:r w:rsidRPr="00147DB1">
              <w:rPr>
                <w:rFonts w:ascii="仿宋" w:eastAsia="仿宋" w:hAnsi="仿宋"/>
                <w:szCs w:val="21"/>
              </w:rPr>
              <w:t>20</w:t>
            </w:r>
            <w:r w:rsidRPr="00147DB1">
              <w:rPr>
                <w:rFonts w:ascii="仿宋" w:eastAsia="仿宋" w:hAnsi="仿宋" w:hint="eastAsia"/>
                <w:szCs w:val="21"/>
              </w:rPr>
              <w:t>课时</w:t>
            </w:r>
          </w:p>
        </w:tc>
      </w:tr>
    </w:tbl>
    <w:p w:rsidR="00003B14" w:rsidRDefault="00003B14" w:rsidP="00003B14">
      <w:pPr>
        <w:rPr>
          <w:rFonts w:ascii="Times New Roman" w:hAnsi="Times New Roman"/>
          <w:szCs w:val="21"/>
        </w:rPr>
      </w:pPr>
    </w:p>
    <w:p w:rsidR="00003B14" w:rsidRDefault="00003B14" w:rsidP="00003B14">
      <w:pPr>
        <w:rPr>
          <w:rFonts w:ascii="Times New Roman" w:hAnsi="Times New Roman"/>
          <w:szCs w:val="21"/>
        </w:rPr>
      </w:pPr>
    </w:p>
    <w:p w:rsidR="00003B14" w:rsidRPr="00585A11" w:rsidRDefault="00003B14" w:rsidP="00003B14">
      <w:pPr>
        <w:rPr>
          <w:rFonts w:ascii="Times New Roman" w:hAnsi="Times New Roman"/>
          <w:szCs w:val="21"/>
        </w:rPr>
      </w:pPr>
    </w:p>
    <w:p w:rsidR="00003B14" w:rsidRDefault="00003B14" w:rsidP="00003B14">
      <w:pPr>
        <w:rPr>
          <w:rFonts w:ascii="Times New Roman" w:hAnsi="Times New Roman"/>
          <w:szCs w:val="21"/>
        </w:rPr>
      </w:pPr>
    </w:p>
    <w:p w:rsidR="00003B14" w:rsidRDefault="00003B14" w:rsidP="00003B14">
      <w:pPr>
        <w:tabs>
          <w:tab w:val="left" w:pos="6885"/>
        </w:tabs>
        <w:rPr>
          <w:rFonts w:ascii="Times New Roman" w:hAnsi="Times New Roman"/>
          <w:szCs w:val="21"/>
        </w:rPr>
      </w:pPr>
      <w:r>
        <w:rPr>
          <w:rFonts w:ascii="Times New Roman" w:hAnsi="Times New Roman"/>
          <w:szCs w:val="21"/>
        </w:rPr>
        <w:tab/>
      </w:r>
      <w:r>
        <w:rPr>
          <w:rFonts w:ascii="Times New Roman" w:hAnsi="Times New Roman" w:hint="eastAsia"/>
          <w:szCs w:val="21"/>
        </w:rPr>
        <w:t>管理</w:t>
      </w:r>
      <w:r>
        <w:rPr>
          <w:rFonts w:ascii="Times New Roman" w:hAnsi="Times New Roman"/>
          <w:szCs w:val="21"/>
        </w:rPr>
        <w:t>学院</w:t>
      </w:r>
    </w:p>
    <w:p w:rsidR="00003B14" w:rsidRDefault="00003B14" w:rsidP="00003B14">
      <w:pPr>
        <w:rPr>
          <w:rFonts w:ascii="Times New Roman" w:hAnsi="Times New Roman"/>
          <w:szCs w:val="21"/>
        </w:rPr>
      </w:pPr>
    </w:p>
    <w:p w:rsidR="00003B14" w:rsidRPr="00585A11" w:rsidRDefault="00003B14" w:rsidP="00003B14">
      <w:pPr>
        <w:tabs>
          <w:tab w:val="left" w:pos="6660"/>
        </w:tabs>
        <w:rPr>
          <w:rFonts w:ascii="Times New Roman" w:hAnsi="Times New Roman"/>
          <w:szCs w:val="21"/>
        </w:rPr>
      </w:pPr>
      <w:r>
        <w:rPr>
          <w:rFonts w:ascii="Times New Roman" w:hAnsi="Times New Roman"/>
          <w:szCs w:val="21"/>
        </w:rPr>
        <w:tab/>
        <w:t>2019</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p w:rsidR="00003B14" w:rsidRPr="00003B14" w:rsidRDefault="00003B14"/>
    <w:sectPr w:rsidR="00003B14" w:rsidRPr="00003B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4E" w:rsidRDefault="00072F4E" w:rsidP="007D031E">
      <w:r>
        <w:separator/>
      </w:r>
    </w:p>
  </w:endnote>
  <w:endnote w:type="continuationSeparator" w:id="0">
    <w:p w:rsidR="00072F4E" w:rsidRDefault="00072F4E" w:rsidP="007D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4E" w:rsidRDefault="00072F4E" w:rsidP="007D031E">
      <w:r>
        <w:separator/>
      </w:r>
    </w:p>
  </w:footnote>
  <w:footnote w:type="continuationSeparator" w:id="0">
    <w:p w:rsidR="00072F4E" w:rsidRDefault="00072F4E" w:rsidP="007D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047D7B"/>
    <w:multiLevelType w:val="singleLevel"/>
    <w:tmpl w:val="B1047D7B"/>
    <w:lvl w:ilvl="0">
      <w:start w:val="1"/>
      <w:numFmt w:val="decimal"/>
      <w:lvlText w:val="%1."/>
      <w:lvlJc w:val="left"/>
      <w:pPr>
        <w:tabs>
          <w:tab w:val="num" w:pos="312"/>
        </w:tabs>
      </w:pPr>
    </w:lvl>
  </w:abstractNum>
  <w:abstractNum w:abstractNumId="1" w15:restartNumberingAfterBreak="0">
    <w:nsid w:val="FBD4EE59"/>
    <w:multiLevelType w:val="singleLevel"/>
    <w:tmpl w:val="FBD4EE59"/>
    <w:lvl w:ilvl="0">
      <w:start w:val="4"/>
      <w:numFmt w:val="chineseCounting"/>
      <w:suff w:val="nothing"/>
      <w:lvlText w:val="%1、"/>
      <w:lvlJc w:val="left"/>
      <w:rPr>
        <w:rFonts w:hint="eastAsia"/>
      </w:rPr>
    </w:lvl>
  </w:abstractNum>
  <w:abstractNum w:abstractNumId="2" w15:restartNumberingAfterBreak="0">
    <w:nsid w:val="00000005"/>
    <w:multiLevelType w:val="multilevel"/>
    <w:tmpl w:val="00000005"/>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 w15:restartNumberingAfterBreak="0">
    <w:nsid w:val="00000007"/>
    <w:multiLevelType w:val="multilevel"/>
    <w:tmpl w:val="000000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000000C"/>
    <w:multiLevelType w:val="multilevel"/>
    <w:tmpl w:val="000000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000000D"/>
    <w:multiLevelType w:val="multilevel"/>
    <w:tmpl w:val="0000000D"/>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042950F8"/>
    <w:multiLevelType w:val="hybridMultilevel"/>
    <w:tmpl w:val="C712983C"/>
    <w:lvl w:ilvl="0" w:tplc="FDA8B7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7D"/>
    <w:rsid w:val="00003B14"/>
    <w:rsid w:val="00015483"/>
    <w:rsid w:val="00072F4E"/>
    <w:rsid w:val="002F20AC"/>
    <w:rsid w:val="00547AFE"/>
    <w:rsid w:val="0068270C"/>
    <w:rsid w:val="006F4C7D"/>
    <w:rsid w:val="007D031E"/>
    <w:rsid w:val="00BE18F5"/>
    <w:rsid w:val="00CB64D4"/>
    <w:rsid w:val="00D637B6"/>
    <w:rsid w:val="00F8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7A849"/>
  <w15:chartTrackingRefBased/>
  <w15:docId w15:val="{5E1A248A-867D-49A6-80BE-E97A3928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3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3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31E"/>
    <w:rPr>
      <w:sz w:val="18"/>
      <w:szCs w:val="18"/>
    </w:rPr>
  </w:style>
  <w:style w:type="paragraph" w:styleId="a5">
    <w:name w:val="footer"/>
    <w:basedOn w:val="a"/>
    <w:link w:val="a6"/>
    <w:uiPriority w:val="99"/>
    <w:unhideWhenUsed/>
    <w:rsid w:val="007D031E"/>
    <w:pPr>
      <w:tabs>
        <w:tab w:val="center" w:pos="4153"/>
        <w:tab w:val="right" w:pos="8306"/>
      </w:tabs>
      <w:snapToGrid w:val="0"/>
      <w:jc w:val="left"/>
    </w:pPr>
    <w:rPr>
      <w:sz w:val="18"/>
      <w:szCs w:val="18"/>
    </w:rPr>
  </w:style>
  <w:style w:type="character" w:customStyle="1" w:styleId="a6">
    <w:name w:val="页脚 字符"/>
    <w:basedOn w:val="a0"/>
    <w:link w:val="a5"/>
    <w:uiPriority w:val="99"/>
    <w:rsid w:val="007D031E"/>
    <w:rPr>
      <w:sz w:val="18"/>
      <w:szCs w:val="18"/>
    </w:rPr>
  </w:style>
  <w:style w:type="paragraph" w:styleId="a7">
    <w:name w:val="annotation text"/>
    <w:basedOn w:val="a"/>
    <w:link w:val="1"/>
    <w:qFormat/>
    <w:rsid w:val="007D031E"/>
    <w:pPr>
      <w:jc w:val="left"/>
    </w:pPr>
    <w:rPr>
      <w:szCs w:val="24"/>
    </w:rPr>
  </w:style>
  <w:style w:type="character" w:customStyle="1" w:styleId="a8">
    <w:name w:val="批注文字 字符"/>
    <w:basedOn w:val="a0"/>
    <w:rsid w:val="007D031E"/>
    <w:rPr>
      <w:rFonts w:ascii="Calibri" w:eastAsia="宋体" w:hAnsi="Calibri" w:cs="Times New Roman"/>
    </w:rPr>
  </w:style>
  <w:style w:type="character" w:customStyle="1" w:styleId="1">
    <w:name w:val="批注文字 字符1"/>
    <w:link w:val="a7"/>
    <w:rsid w:val="007D031E"/>
    <w:rPr>
      <w:rFonts w:ascii="Calibri" w:eastAsia="宋体" w:hAnsi="Calibri" w:cs="Times New Roman"/>
      <w:szCs w:val="24"/>
    </w:rPr>
  </w:style>
  <w:style w:type="table" w:styleId="a9">
    <w:name w:val="Table Grid"/>
    <w:basedOn w:val="a1"/>
    <w:uiPriority w:val="59"/>
    <w:rsid w:val="002F2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2F20A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C74D-1E90-4DDE-8B30-70FE4A3C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2338</Words>
  <Characters>13327</Characters>
  <Application>Microsoft Office Word</Application>
  <DocSecurity>0</DocSecurity>
  <Lines>111</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余国锋</cp:lastModifiedBy>
  <cp:revision>6</cp:revision>
  <dcterms:created xsi:type="dcterms:W3CDTF">2019-11-29T11:43:00Z</dcterms:created>
  <dcterms:modified xsi:type="dcterms:W3CDTF">2019-12-02T09:06:00Z</dcterms:modified>
</cp:coreProperties>
</file>