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32"/>
        </w:rPr>
      </w:pPr>
      <w:bookmarkStart w:id="0" w:name="_GoBack"/>
      <w:r>
        <w:rPr>
          <w:rFonts w:hint="eastAsia" w:ascii="宋体"/>
          <w:b/>
          <w:bCs/>
          <w:sz w:val="32"/>
        </w:rPr>
        <w:t>安徽工商职业学院聘请外聘教师审批表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828"/>
        <w:gridCol w:w="567"/>
        <w:gridCol w:w="1134"/>
        <w:gridCol w:w="1276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学历 </w:t>
            </w:r>
            <w:r>
              <w:rPr>
                <w:rFonts w:hint="eastAsia" w:ascii="宋体"/>
                <w:b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 xml:space="preserve"> 学 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  系  电  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  <w:r>
              <w:rPr>
                <w:rFonts w:hint="eastAsia" w:ascii="宋体"/>
                <w:b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职 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聘用二级学院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  课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期</w:t>
            </w:r>
            <w:r>
              <w:rPr>
                <w:rFonts w:hint="eastAsia" w:ascii="宋体"/>
                <w:b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 xml:space="preserve">  课时数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教研室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  课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班  级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聘请  外聘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理由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</w:t>
            </w:r>
          </w:p>
          <w:p>
            <w:pPr>
              <w:ind w:firstLine="1560" w:firstLineChars="6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负责人签字：                         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</w:t>
            </w: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负责人签字：                          盖  章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</w:t>
            </w: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负责人签字：                          盖  章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教学分管领导审批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</w:p>
          <w:p>
            <w:pPr>
              <w:ind w:firstLine="1200" w:firstLineChars="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教学分管领导签字：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/>
          <w:b/>
          <w:bCs/>
          <w:sz w:val="30"/>
        </w:rPr>
      </w:pPr>
      <w:r>
        <w:rPr>
          <w:rFonts w:hint="eastAsia"/>
          <w:szCs w:val="20"/>
        </w:rPr>
        <w:t>注：本表格须一式三份，教研室，二级学院及教务处各一份。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912E1"/>
    <w:rsid w:val="5DE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2018-04-23T03:01:00Z</dcterms:created>
  <dc:creator>gyb1</dc:creator>
  <cp:lastModifiedBy>gyb1</cp:lastModifiedBy>
  <dcterms:modified xsi:type="dcterms:W3CDTF">2018-04-23T03:02:15Z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