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授业传道心无悔 敬业爱岗树师风</w:t>
      </w:r>
    </w:p>
    <w:p>
      <w:pPr>
        <w:spacing w:line="360" w:lineRule="auto"/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--</w:t>
      </w:r>
      <w:r>
        <w:rPr>
          <w:rFonts w:hint="eastAsia" w:ascii="宋体" w:hAnsi="宋体" w:cs="宋体"/>
          <w:sz w:val="32"/>
          <w:szCs w:val="32"/>
        </w:rPr>
        <w:t>邱志斌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同志</w:t>
      </w:r>
      <w:r>
        <w:rPr>
          <w:rFonts w:hint="eastAsia" w:ascii="宋体" w:hAnsi="宋体" w:cs="宋体"/>
          <w:sz w:val="32"/>
          <w:szCs w:val="32"/>
        </w:rPr>
        <w:t>学校师德模范先进事迹</w:t>
      </w:r>
    </w:p>
    <w:p>
      <w:pPr>
        <w:spacing w:line="360" w:lineRule="auto"/>
        <w:jc w:val="both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邱志斌，1979年生，福建上杭人，副教授，中共党员，艺术硕士，设计学博士在读，合肥市委宣传部名家工作室特聘首席设计师，安徽省美术家协会会员，韩国HANSEO大学国际交换教授。2002年9月参加工作，曾在海南大学、海口经济学院担任专业教学、学科院系组建等相关工作，2009年至今在安徽工商职业学院任教，现任艺术设计学院办公室主任。从教二十年来，他爱岗敬业、勤奋踏实、谦虚上进，在教学、学工、行政管理等方面都取得较为优秀的成绩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德高为师，学高为范，自参加工作以来,多次被学校评为“优秀共产党员”、“优秀教师（先进工作者）” 。在工作生活中他不断向优秀教师看齐，不耻下问，向资深教授取经，向年轻教师探讨，认真钻研，努力塑造自己专业能力素养，其个人数十件作品获得不同等级奖项，在业界有一定的知名度。他注重“产学研”教学改革动向，提高课堂教学效果，在学院设立品牌工作室，积极推动“校企政”合作的展开，组织工作室成员参与企事业单位设计项目数十项，为客户赢得了丰厚的经济和社会效益。在课余时间，发挥专业特长，敢于挑战，积极与市场步伐接轨，担任多家专业设计公司项目创意总监等职，有一定的设计技能与公司管理经验，如2020年，被合肥市委宣传部名家工作室聘为首席设计师，多个“合肥城市形象”设计成功落地推广，涉面广，反响佳；在教学过程中，积极把商业设计实践项目导入课堂，启发引导学生，学生参与，学以致用，并成功指导数十名毕业生在本专业领域自主创业，并在业界有一定的声誉；他还积极指导学生参加各类设计大赛，取得了近百项国家级、省市级等奖项；此外，他积极参与教研团队建设，如2020年，组建教学团队参加安徽省职业院校教师教学能力大赛，获得全省一等奖（文化艺术大类第一名），并进入国赛安徽队列。</w:t>
      </w:r>
    </w:p>
    <w:p>
      <w:pPr>
        <w:spacing w:line="360" w:lineRule="auto"/>
        <w:ind w:firstLine="63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在担任艺术设计学院办公室主任期间，以校为家，默默做好师生的“勤务员”，准时、即时解决相关需求。同时，他还兼任多届辅导员，2019年首次高职扩招（社招）时，主动提出兼任社招班级班主任一职，因社招学生的特殊性，他提前研探攻略，做到因材施教，对学生严慈相济，关心爱护学生，尊重学生，平等公正的对待每位学生，帮助他们解决困难，做学生的良师益友。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日月不肯迟，四时相催迫，我们都是追梦人！他以一名优秀党员的标准严格要求自己，在平凡的工作岗位上严谨求实、勤奋刻苦、兢兢业业，认真完成各项工作任务，起到了党员的先锋模范作用，收到师生们认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FE037B"/>
    <w:rsid w:val="002A3EC9"/>
    <w:rsid w:val="004E0CF0"/>
    <w:rsid w:val="005368E7"/>
    <w:rsid w:val="005473CF"/>
    <w:rsid w:val="00B8661E"/>
    <w:rsid w:val="00D6485A"/>
    <w:rsid w:val="045E409B"/>
    <w:rsid w:val="0F9C472A"/>
    <w:rsid w:val="23767493"/>
    <w:rsid w:val="284564F9"/>
    <w:rsid w:val="2D6D4610"/>
    <w:rsid w:val="401B5A01"/>
    <w:rsid w:val="4C9D6460"/>
    <w:rsid w:val="60220988"/>
    <w:rsid w:val="6A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2021-09-05T01:49:00Z</dcterms:created>
  <dc:creator>Administrator</dc:creator>
  <cp:lastModifiedBy>gyb1</cp:lastModifiedBy>
  <dcterms:modified xsi:type="dcterms:W3CDTF">2021-09-06T02:01:40Z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A5AA366B60A04CF78A59B92CC8FF55E0</vt:lpwstr>
  </property>
</Properties>
</file>