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0F" w:rsidRPr="00977D58" w:rsidRDefault="00634B0F" w:rsidP="00634B0F">
      <w:pPr>
        <w:spacing w:line="360" w:lineRule="auto"/>
        <w:rPr>
          <w:rFonts w:ascii="华文中宋" w:eastAsia="华文中宋" w:hAnsi="华文中宋"/>
          <w:b/>
          <w:sz w:val="28"/>
          <w:szCs w:val="28"/>
        </w:rPr>
      </w:pPr>
      <w:r w:rsidRPr="00977D58">
        <w:rPr>
          <w:rFonts w:ascii="华文中宋" w:eastAsia="华文中宋" w:hAnsi="华文中宋" w:hint="eastAsia"/>
          <w:b/>
          <w:sz w:val="28"/>
          <w:szCs w:val="28"/>
        </w:rPr>
        <w:t>附件</w:t>
      </w:r>
      <w:r w:rsidRPr="00977D58">
        <w:rPr>
          <w:rFonts w:ascii="华文中宋" w:eastAsia="华文中宋" w:hAnsi="华文中宋"/>
          <w:b/>
          <w:sz w:val="28"/>
          <w:szCs w:val="28"/>
        </w:rPr>
        <w:t>1</w:t>
      </w:r>
      <w:r w:rsidRPr="00977D58"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634B0F" w:rsidRPr="00634B0F" w:rsidRDefault="00634B0F" w:rsidP="00634B0F">
      <w:pPr>
        <w:spacing w:line="360" w:lineRule="auto"/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 w:rsidRPr="00977D58">
        <w:rPr>
          <w:rFonts w:ascii="华文中宋" w:eastAsia="华文中宋" w:hAnsi="华文中宋" w:hint="eastAsia"/>
          <w:b/>
          <w:sz w:val="28"/>
          <w:szCs w:val="28"/>
        </w:rPr>
        <w:t>安徽工商职业学院第1</w:t>
      </w:r>
      <w:r>
        <w:rPr>
          <w:rFonts w:ascii="华文中宋" w:eastAsia="华文中宋" w:hAnsi="华文中宋" w:hint="eastAsia"/>
          <w:b/>
          <w:sz w:val="28"/>
          <w:szCs w:val="28"/>
        </w:rPr>
        <w:t>4</w:t>
      </w:r>
      <w:r w:rsidRPr="00977D58">
        <w:rPr>
          <w:rFonts w:ascii="华文中宋" w:eastAsia="华文中宋" w:hAnsi="华文中宋" w:hint="eastAsia"/>
          <w:b/>
          <w:sz w:val="28"/>
          <w:szCs w:val="28"/>
        </w:rPr>
        <w:t>期青年教师和辅导员岗前培训班工作安排</w:t>
      </w:r>
      <w:bookmarkStart w:id="0" w:name="_GoBack"/>
      <w:bookmarkEnd w:id="0"/>
      <w:r w:rsidRPr="00977D58">
        <w:rPr>
          <w:rFonts w:ascii="华文中宋" w:eastAsia="华文中宋" w:hAnsi="华文中宋" w:hint="eastAsia"/>
          <w:b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701"/>
        <w:gridCol w:w="6005"/>
        <w:gridCol w:w="1083"/>
      </w:tblGrid>
      <w:tr w:rsidR="00634B0F" w:rsidRPr="00650851" w:rsidTr="00C14A47">
        <w:trPr>
          <w:trHeight w:val="73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FE7E42">
              <w:rPr>
                <w:rFonts w:ascii="华文中宋" w:eastAsia="华文中宋" w:hAnsi="华文中宋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FE7E42">
              <w:rPr>
                <w:rFonts w:ascii="华文中宋" w:eastAsia="华文中宋" w:hAnsi="华文中宋" w:hint="eastAsia"/>
                <w:b/>
                <w:bCs/>
                <w:sz w:val="24"/>
              </w:rPr>
              <w:t>时间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FE7E42">
              <w:rPr>
                <w:rFonts w:ascii="华文中宋" w:eastAsia="华文中宋" w:hAnsi="华文中宋" w:hint="eastAsia"/>
                <w:b/>
                <w:bCs/>
                <w:sz w:val="24"/>
              </w:rPr>
              <w:t>内容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FE7E42">
              <w:rPr>
                <w:rFonts w:ascii="华文中宋" w:eastAsia="华文中宋" w:hAnsi="华文中宋" w:hint="eastAsia"/>
                <w:b/>
                <w:bCs/>
                <w:sz w:val="24"/>
              </w:rPr>
              <w:t>主办及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FE7E42">
              <w:rPr>
                <w:rFonts w:ascii="华文中宋" w:eastAsia="华文中宋" w:hAnsi="华文中宋" w:hint="eastAsia"/>
                <w:b/>
                <w:bCs/>
                <w:sz w:val="24"/>
              </w:rPr>
              <w:t>主持</w:t>
            </w:r>
          </w:p>
        </w:tc>
      </w:tr>
      <w:tr w:rsidR="00634B0F" w:rsidRPr="00650851" w:rsidTr="00C14A47">
        <w:trPr>
          <w:trHeight w:val="1664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>
              <w:rPr>
                <w:rFonts w:ascii="华文中宋" w:eastAsia="华文中宋" w:hAnsi="华文中宋" w:cs="仿宋_GB2312" w:hint="eastAsia"/>
                <w:szCs w:val="21"/>
              </w:rPr>
              <w:t>1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月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9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日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（周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四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）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上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午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>
              <w:rPr>
                <w:rFonts w:ascii="华文中宋" w:eastAsia="华文中宋" w:hAnsi="华文中宋" w:cs="仿宋_GB2312" w:hint="eastAsia"/>
                <w:szCs w:val="21"/>
              </w:rPr>
              <w:t>8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:30—1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2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:00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1.8:30—</w:t>
            </w:r>
            <w:r w:rsidRPr="00635E9C">
              <w:rPr>
                <w:rFonts w:ascii="华文中宋" w:eastAsia="华文中宋" w:hAnsi="华文中宋" w:cs="仿宋_GB2312"/>
                <w:szCs w:val="21"/>
              </w:rPr>
              <w:t>1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0:10开班典礼：党委书记孙永致辞，并作《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师德与育人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》专题讲座；</w:t>
            </w:r>
          </w:p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 w:hint="eastAsia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2.</w:t>
            </w:r>
            <w:r w:rsidRPr="00635E9C">
              <w:rPr>
                <w:rFonts w:ascii="华文中宋" w:eastAsia="华文中宋" w:hAnsi="华文中宋" w:cs="仿宋_GB2312"/>
                <w:szCs w:val="21"/>
              </w:rPr>
              <w:t>1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0:20—12:00党委副书记、校长李雪作《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落实职教20条，对标技能型高水平大学，谋划学校发展新篇章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》专题讲座。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 w:hint="eastAsia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组织</w:t>
            </w:r>
          </w:p>
          <w:p w:rsidR="00634B0F" w:rsidRPr="00852306" w:rsidRDefault="00634B0F" w:rsidP="00C14A47">
            <w:pPr>
              <w:spacing w:line="440" w:lineRule="exact"/>
              <w:jc w:val="center"/>
              <w:rPr>
                <w:rFonts w:ascii="宋体" w:hAnsi="宋体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人事处</w:t>
            </w:r>
          </w:p>
        </w:tc>
      </w:tr>
      <w:tr w:rsidR="00634B0F" w:rsidRPr="00650851" w:rsidTr="00C14A47">
        <w:trPr>
          <w:trHeight w:val="155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>
              <w:rPr>
                <w:rFonts w:ascii="华文中宋" w:eastAsia="华文中宋" w:hAnsi="华文中宋" w:cs="仿宋_GB2312" w:hint="eastAsia"/>
                <w:szCs w:val="21"/>
              </w:rPr>
              <w:t>1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月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9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日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（周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四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）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下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午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>
              <w:rPr>
                <w:rFonts w:ascii="华文中宋" w:eastAsia="华文中宋" w:hAnsi="华文中宋" w:cs="仿宋_GB2312" w:hint="eastAsia"/>
                <w:szCs w:val="21"/>
              </w:rPr>
              <w:t>13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: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1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0—1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8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: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0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 w:hint="eastAsia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1.13:10—14:40党委委员、副校长汪贤武作《&lt;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安徽省职业教育改革实施方案&gt;解读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》专题讲座；</w:t>
            </w:r>
          </w:p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 w:hint="eastAsia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2.14:50—16:20党委委员、纪委书记黄继胜作《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廉政教育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》专题讲座；</w:t>
            </w:r>
          </w:p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3.16:30—18:00教务处副处长姚庆锋作《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熟悉教学管理制度，规范教育教学行为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》专题讲座。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B0F" w:rsidRPr="00650851" w:rsidRDefault="00634B0F" w:rsidP="00C14A4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34B0F" w:rsidRPr="00650851" w:rsidTr="00C14A47">
        <w:trPr>
          <w:trHeight w:val="1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>
              <w:rPr>
                <w:rFonts w:ascii="华文中宋" w:eastAsia="华文中宋" w:hAnsi="华文中宋" w:cs="仿宋_GB2312" w:hint="eastAsia"/>
                <w:szCs w:val="21"/>
              </w:rPr>
              <w:t>1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月1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0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日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（周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五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）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上午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>
              <w:rPr>
                <w:rFonts w:ascii="华文中宋" w:eastAsia="华文中宋" w:hAnsi="华文中宋" w:cs="仿宋_GB2312" w:hint="eastAsia"/>
                <w:szCs w:val="21"/>
              </w:rPr>
              <w:t>8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:30—1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2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:00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 w:hint="eastAsia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1.8:30—10:10党委委员、副校长张智清作《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重视教师队伍建设，发挥人力资源作用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 xml:space="preserve">》专题讲座； </w:t>
            </w:r>
          </w:p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2.</w:t>
            </w:r>
            <w:r w:rsidRPr="00635E9C">
              <w:rPr>
                <w:rFonts w:ascii="华文中宋" w:eastAsia="华文中宋" w:hAnsi="华文中宋" w:cs="仿宋_GB2312"/>
                <w:szCs w:val="21"/>
              </w:rPr>
              <w:t>1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0:20—12:00学工部、学生处副处长朱玲作《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学校有关辅导员管理制度及如何提升高校辅导员工作能力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》专题讲座。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B0F" w:rsidRPr="00650851" w:rsidRDefault="00634B0F" w:rsidP="00C14A4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34B0F" w:rsidRPr="00650851" w:rsidTr="00C14A47">
        <w:trPr>
          <w:trHeight w:val="140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>
              <w:rPr>
                <w:rFonts w:ascii="华文中宋" w:eastAsia="华文中宋" w:hAnsi="华文中宋" w:cs="仿宋_GB2312" w:hint="eastAsia"/>
                <w:szCs w:val="21"/>
              </w:rPr>
              <w:t>1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月1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0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日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（周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五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）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下午</w:t>
            </w:r>
          </w:p>
          <w:p w:rsidR="00634B0F" w:rsidRPr="00FE7E42" w:rsidRDefault="00634B0F" w:rsidP="00C14A47">
            <w:pPr>
              <w:spacing w:line="440" w:lineRule="exact"/>
              <w:jc w:val="center"/>
              <w:rPr>
                <w:rFonts w:ascii="华文中宋" w:eastAsia="华文中宋" w:hAnsi="华文中宋" w:cs="仿宋_GB2312"/>
                <w:szCs w:val="21"/>
              </w:rPr>
            </w:pPr>
            <w:r>
              <w:rPr>
                <w:rFonts w:ascii="华文中宋" w:eastAsia="华文中宋" w:hAnsi="华文中宋" w:cs="仿宋_GB2312" w:hint="eastAsia"/>
                <w:szCs w:val="21"/>
              </w:rPr>
              <w:t>13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: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1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0—1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8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:</w:t>
            </w:r>
            <w:r>
              <w:rPr>
                <w:rFonts w:ascii="华文中宋" w:eastAsia="华文中宋" w:hAnsi="华文中宋" w:cs="仿宋_GB2312" w:hint="eastAsia"/>
                <w:szCs w:val="21"/>
              </w:rPr>
              <w:t>0</w:t>
            </w:r>
            <w:r w:rsidRPr="00FE7E42">
              <w:rPr>
                <w:rFonts w:ascii="华文中宋" w:eastAsia="华文中宋" w:hAnsi="华文中宋" w:cs="仿宋_GB2312" w:hint="eastAsia"/>
                <w:szCs w:val="21"/>
              </w:rPr>
              <w:t>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 w:hint="eastAsia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1.</w:t>
            </w:r>
            <w:r w:rsidRPr="00635E9C">
              <w:rPr>
                <w:rFonts w:ascii="华文中宋" w:eastAsia="华文中宋" w:hAnsi="华文中宋" w:cs="仿宋_GB2312"/>
                <w:szCs w:val="21"/>
              </w:rPr>
              <w:t>13:10—14:40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优秀教师代表方芳作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教育教学工作经验交流；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 xml:space="preserve"> </w:t>
            </w:r>
          </w:p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 w:hint="eastAsia"/>
                <w:b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2.</w:t>
            </w:r>
            <w:r w:rsidRPr="00635E9C">
              <w:rPr>
                <w:rFonts w:ascii="华文中宋" w:eastAsia="华文中宋" w:hAnsi="华文中宋" w:cs="仿宋_GB2312"/>
                <w:szCs w:val="21"/>
              </w:rPr>
              <w:t>14:50—16:20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优秀辅导员代表杨东作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辅导员工作经验交流；</w:t>
            </w:r>
          </w:p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 w:hint="eastAsia"/>
                <w:b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3.</w:t>
            </w:r>
            <w:r w:rsidRPr="00635E9C">
              <w:rPr>
                <w:rFonts w:ascii="华文中宋" w:eastAsia="华文中宋" w:hAnsi="华文中宋" w:cs="仿宋_GB2312"/>
                <w:szCs w:val="21"/>
              </w:rPr>
              <w:t>16:30—1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7</w:t>
            </w:r>
            <w:r w:rsidRPr="00635E9C">
              <w:rPr>
                <w:rFonts w:ascii="华文中宋" w:eastAsia="华文中宋" w:hAnsi="华文中宋" w:cs="仿宋_GB2312"/>
                <w:szCs w:val="21"/>
              </w:rPr>
              <w:t>: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1</w:t>
            </w:r>
            <w:r w:rsidRPr="00635E9C">
              <w:rPr>
                <w:rFonts w:ascii="华文中宋" w:eastAsia="华文中宋" w:hAnsi="华文中宋" w:cs="仿宋_GB2312"/>
                <w:szCs w:val="21"/>
              </w:rPr>
              <w:t>0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信息化建设与发展处副处长范生万作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关于信息化建设与发展相关工作交流及信息化系统使用的说明；</w:t>
            </w:r>
          </w:p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 w:hint="eastAsia"/>
                <w:b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4.17:20—18:00财务处处长何芳作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财务事宜说明、互动问答；</w:t>
            </w:r>
          </w:p>
          <w:p w:rsidR="00634B0F" w:rsidRPr="00635E9C" w:rsidRDefault="00634B0F" w:rsidP="00C14A47">
            <w:pPr>
              <w:spacing w:line="440" w:lineRule="exact"/>
              <w:rPr>
                <w:rFonts w:ascii="华文中宋" w:eastAsia="华文中宋" w:hAnsi="华文中宋" w:cs="仿宋_GB2312"/>
                <w:szCs w:val="21"/>
              </w:rPr>
            </w:pP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5.组织人事处处长张绍兰作</w:t>
            </w:r>
            <w:r w:rsidRPr="00635E9C">
              <w:rPr>
                <w:rFonts w:ascii="华文中宋" w:eastAsia="华文中宋" w:hAnsi="华文中宋" w:cs="仿宋_GB2312" w:hint="eastAsia"/>
                <w:b/>
                <w:szCs w:val="21"/>
              </w:rPr>
              <w:t>组织人事相关制度、劳动纪律等方面政策解读及近期工作安排及工作要求。</w:t>
            </w:r>
            <w:r w:rsidRPr="00635E9C">
              <w:rPr>
                <w:rFonts w:ascii="华文中宋" w:eastAsia="华文中宋" w:hAnsi="华文中宋" w:cs="仿宋_GB2312" w:hint="eastAsia"/>
                <w:szCs w:val="21"/>
              </w:rPr>
              <w:t>（另行安排）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B0F" w:rsidRPr="00650851" w:rsidRDefault="00634B0F" w:rsidP="00C14A47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34B0F" w:rsidRPr="00FB138E" w:rsidRDefault="00634B0F" w:rsidP="00634B0F">
      <w:pPr>
        <w:spacing w:line="400" w:lineRule="exact"/>
        <w:rPr>
          <w:rFonts w:ascii="仿宋_GB2312" w:eastAsia="仿宋_GB2312" w:hAnsi="仿宋_GB2312" w:cs="仿宋_GB2312" w:hint="eastAsia"/>
          <w:szCs w:val="21"/>
        </w:rPr>
      </w:pPr>
      <w:r w:rsidRPr="00FB138E">
        <w:rPr>
          <w:rFonts w:ascii="仿宋_GB2312" w:eastAsia="仿宋_GB2312" w:hAnsi="仿宋_GB2312" w:cs="仿宋_GB2312" w:hint="eastAsia"/>
          <w:szCs w:val="21"/>
        </w:rPr>
        <w:t xml:space="preserve"> 注：1.培训时间：201</w:t>
      </w:r>
      <w:r>
        <w:rPr>
          <w:rFonts w:ascii="仿宋_GB2312" w:eastAsia="仿宋_GB2312" w:hAnsi="仿宋_GB2312" w:cs="仿宋_GB2312" w:hint="eastAsia"/>
          <w:szCs w:val="21"/>
        </w:rPr>
        <w:t>9</w:t>
      </w:r>
      <w:r w:rsidRPr="00FB138E">
        <w:rPr>
          <w:rFonts w:ascii="仿宋_GB2312" w:eastAsia="仿宋_GB2312" w:hAnsi="仿宋_GB2312" w:cs="仿宋_GB2312" w:hint="eastAsia"/>
          <w:szCs w:val="21"/>
        </w:rPr>
        <w:t>年</w:t>
      </w:r>
      <w:r>
        <w:rPr>
          <w:rFonts w:ascii="仿宋_GB2312" w:eastAsia="仿宋_GB2312" w:hAnsi="仿宋_GB2312" w:cs="仿宋_GB2312" w:hint="eastAsia"/>
          <w:szCs w:val="21"/>
        </w:rPr>
        <w:t>1</w:t>
      </w:r>
      <w:r w:rsidRPr="00FB138E">
        <w:rPr>
          <w:rFonts w:ascii="仿宋_GB2312" w:eastAsia="仿宋_GB2312" w:hAnsi="仿宋_GB2312" w:cs="仿宋_GB2312" w:hint="eastAsia"/>
          <w:szCs w:val="21"/>
        </w:rPr>
        <w:t>月</w:t>
      </w:r>
      <w:r>
        <w:rPr>
          <w:rFonts w:ascii="仿宋_GB2312" w:eastAsia="仿宋_GB2312" w:hAnsi="仿宋_GB2312" w:cs="仿宋_GB2312" w:hint="eastAsia"/>
          <w:szCs w:val="21"/>
        </w:rPr>
        <w:t>9</w:t>
      </w:r>
      <w:r w:rsidRPr="00FB138E">
        <w:rPr>
          <w:rFonts w:ascii="仿宋_GB2312" w:eastAsia="仿宋_GB2312" w:hAnsi="仿宋_GB2312" w:cs="仿宋_GB2312" w:hint="eastAsia"/>
          <w:szCs w:val="21"/>
        </w:rPr>
        <w:t>日</w:t>
      </w:r>
      <w:r>
        <w:rPr>
          <w:rFonts w:ascii="仿宋_GB2312" w:eastAsia="仿宋_GB2312" w:hAnsi="仿宋_GB2312" w:cs="仿宋_GB2312" w:hint="eastAsia"/>
          <w:szCs w:val="21"/>
        </w:rPr>
        <w:t>至</w:t>
      </w:r>
      <w:r w:rsidRPr="00FB138E"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0</w:t>
      </w:r>
      <w:r w:rsidRPr="00FB138E">
        <w:rPr>
          <w:rFonts w:ascii="仿宋_GB2312" w:eastAsia="仿宋_GB2312" w:hAnsi="仿宋_GB2312" w:cs="仿宋_GB2312" w:hint="eastAsia"/>
          <w:szCs w:val="21"/>
        </w:rPr>
        <w:t>日（星期</w:t>
      </w:r>
      <w:r>
        <w:rPr>
          <w:rFonts w:ascii="仿宋_GB2312" w:eastAsia="仿宋_GB2312" w:hAnsi="仿宋_GB2312" w:cs="仿宋_GB2312" w:hint="eastAsia"/>
          <w:szCs w:val="21"/>
        </w:rPr>
        <w:t>四至</w:t>
      </w:r>
      <w:r w:rsidRPr="00FB138E">
        <w:rPr>
          <w:rFonts w:ascii="仿宋_GB2312" w:eastAsia="仿宋_GB2312" w:hAnsi="仿宋_GB2312" w:cs="仿宋_GB2312" w:hint="eastAsia"/>
          <w:szCs w:val="21"/>
        </w:rPr>
        <w:t>星期</w:t>
      </w:r>
      <w:r>
        <w:rPr>
          <w:rFonts w:ascii="仿宋_GB2312" w:eastAsia="仿宋_GB2312" w:hAnsi="仿宋_GB2312" w:cs="仿宋_GB2312" w:hint="eastAsia"/>
          <w:szCs w:val="21"/>
        </w:rPr>
        <w:t>五</w:t>
      </w:r>
      <w:r w:rsidRPr="00FB138E">
        <w:rPr>
          <w:rFonts w:ascii="仿宋_GB2312" w:eastAsia="仿宋_GB2312" w:hAnsi="仿宋_GB2312" w:cs="仿宋_GB2312" w:hint="eastAsia"/>
          <w:szCs w:val="21"/>
        </w:rPr>
        <w:t>）</w:t>
      </w:r>
      <w:r>
        <w:rPr>
          <w:rFonts w:ascii="仿宋_GB2312" w:eastAsia="仿宋_GB2312" w:hAnsi="仿宋_GB2312" w:cs="仿宋_GB2312" w:hint="eastAsia"/>
          <w:szCs w:val="21"/>
        </w:rPr>
        <w:t>，</w:t>
      </w:r>
    </w:p>
    <w:p w:rsidR="00634B0F" w:rsidRPr="00FB138E" w:rsidRDefault="00634B0F" w:rsidP="00634B0F">
      <w:pPr>
        <w:spacing w:line="400" w:lineRule="exact"/>
        <w:ind w:firstLineChars="950" w:firstLine="1995"/>
        <w:rPr>
          <w:rFonts w:ascii="仿宋_GB2312" w:eastAsia="仿宋_GB2312" w:hAnsi="仿宋_GB2312" w:cs="仿宋_GB2312"/>
          <w:szCs w:val="21"/>
        </w:rPr>
      </w:pPr>
      <w:r w:rsidRPr="00FB138E">
        <w:rPr>
          <w:rFonts w:ascii="仿宋_GB2312" w:eastAsia="仿宋_GB2312" w:hAnsi="仿宋_GB2312" w:cs="仿宋_GB2312" w:hint="eastAsia"/>
          <w:szCs w:val="21"/>
        </w:rPr>
        <w:t>上午8：30—12：00，下午13：</w:t>
      </w:r>
      <w:r>
        <w:rPr>
          <w:rFonts w:ascii="仿宋_GB2312" w:eastAsia="仿宋_GB2312" w:hAnsi="仿宋_GB2312" w:cs="仿宋_GB2312" w:hint="eastAsia"/>
          <w:szCs w:val="21"/>
        </w:rPr>
        <w:t>1</w:t>
      </w:r>
      <w:r w:rsidRPr="00FB138E">
        <w:rPr>
          <w:rFonts w:ascii="仿宋_GB2312" w:eastAsia="仿宋_GB2312" w:hAnsi="仿宋_GB2312" w:cs="仿宋_GB2312" w:hint="eastAsia"/>
          <w:szCs w:val="21"/>
        </w:rPr>
        <w:t>0—1</w:t>
      </w:r>
      <w:r>
        <w:rPr>
          <w:rFonts w:ascii="仿宋_GB2312" w:eastAsia="仿宋_GB2312" w:hAnsi="仿宋_GB2312" w:cs="仿宋_GB2312" w:hint="eastAsia"/>
          <w:szCs w:val="21"/>
        </w:rPr>
        <w:t>8</w:t>
      </w:r>
      <w:r w:rsidRPr="00FB138E">
        <w:rPr>
          <w:rFonts w:ascii="仿宋_GB2312" w:eastAsia="仿宋_GB2312" w:hAnsi="仿宋_GB2312" w:cs="仿宋_GB2312" w:hint="eastAsia"/>
          <w:szCs w:val="21"/>
        </w:rPr>
        <w:t>：00</w:t>
      </w:r>
    </w:p>
    <w:p w:rsidR="00634B0F" w:rsidRDefault="00634B0F" w:rsidP="00634B0F">
      <w:pPr>
        <w:spacing w:line="400" w:lineRule="exact"/>
        <w:ind w:firstLineChars="250" w:firstLine="525"/>
        <w:rPr>
          <w:rFonts w:ascii="仿宋_GB2312" w:eastAsia="仿宋_GB2312" w:hAnsi="仿宋_GB2312" w:cs="仿宋_GB2312" w:hint="eastAsia"/>
          <w:szCs w:val="21"/>
        </w:rPr>
      </w:pPr>
      <w:r w:rsidRPr="00FB138E">
        <w:rPr>
          <w:rFonts w:ascii="仿宋_GB2312" w:eastAsia="仿宋_GB2312" w:hAnsi="仿宋_GB2312" w:cs="仿宋_GB2312" w:hint="eastAsia"/>
          <w:szCs w:val="21"/>
        </w:rPr>
        <w:t>2.培训地点：双凤校区明德楼（行政楼）</w:t>
      </w:r>
      <w:r>
        <w:rPr>
          <w:rFonts w:ascii="仿宋_GB2312" w:eastAsia="仿宋_GB2312" w:hAnsi="仿宋_GB2312" w:cs="仿宋_GB2312" w:hint="eastAsia"/>
          <w:szCs w:val="21"/>
        </w:rPr>
        <w:t>二</w:t>
      </w:r>
      <w:r w:rsidRPr="00FB138E">
        <w:rPr>
          <w:rFonts w:ascii="仿宋_GB2312" w:eastAsia="仿宋_GB2312" w:hAnsi="仿宋_GB2312" w:cs="仿宋_GB2312" w:hint="eastAsia"/>
          <w:szCs w:val="21"/>
        </w:rPr>
        <w:t>楼</w:t>
      </w:r>
      <w:r>
        <w:rPr>
          <w:rFonts w:ascii="仿宋_GB2312" w:eastAsia="仿宋_GB2312" w:hAnsi="仿宋_GB2312" w:cs="仿宋_GB2312" w:hint="eastAsia"/>
          <w:szCs w:val="21"/>
        </w:rPr>
        <w:t>2号会议室；</w:t>
      </w:r>
    </w:p>
    <w:p w:rsidR="00634B0F" w:rsidRPr="00EF27DE" w:rsidRDefault="00634B0F" w:rsidP="00634B0F">
      <w:pPr>
        <w:spacing w:line="400" w:lineRule="exact"/>
        <w:ind w:firstLineChars="250" w:firstLine="52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3.如有变动，另行通知。</w:t>
      </w:r>
    </w:p>
    <w:p w:rsidR="00503AD1" w:rsidRDefault="00503AD1" w:rsidP="00634B0F"/>
    <w:sectPr w:rsidR="0050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F4" w:rsidRDefault="002A6BF4" w:rsidP="00634B0F">
      <w:r>
        <w:separator/>
      </w:r>
    </w:p>
  </w:endnote>
  <w:endnote w:type="continuationSeparator" w:id="0">
    <w:p w:rsidR="002A6BF4" w:rsidRDefault="002A6BF4" w:rsidP="0063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F4" w:rsidRDefault="002A6BF4" w:rsidP="00634B0F">
      <w:r>
        <w:separator/>
      </w:r>
    </w:p>
  </w:footnote>
  <w:footnote w:type="continuationSeparator" w:id="0">
    <w:p w:rsidR="002A6BF4" w:rsidRDefault="002A6BF4" w:rsidP="0063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3F"/>
    <w:rsid w:val="001C203F"/>
    <w:rsid w:val="002A6BF4"/>
    <w:rsid w:val="00503AD1"/>
    <w:rsid w:val="006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3565A-A5B8-44E9-B098-0E7FC4E0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432</Characters>
  <Application>Microsoft Office Word</Application>
  <DocSecurity>0</DocSecurity>
  <Lines>21</Lines>
  <Paragraphs>18</Paragraphs>
  <ScaleCrop>false</ScaleCrop>
  <Company>China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赵雯</dc:creator>
  <cp:keywords/>
  <dc:description/>
  <cp:lastModifiedBy>赵雯</cp:lastModifiedBy>
  <cp:revision>2</cp:revision>
  <dcterms:created xsi:type="dcterms:W3CDTF">2019-12-31T01:06:00Z</dcterms:created>
  <dcterms:modified xsi:type="dcterms:W3CDTF">2019-12-31T01:07:00Z</dcterms:modified>
</cp:coreProperties>
</file>